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A716B2" w:rsidRPr="006637D2" w14:paraId="0825D310" w14:textId="77777777" w:rsidTr="002F12EA">
        <w:tc>
          <w:tcPr>
            <w:tcW w:w="5494" w:type="dxa"/>
          </w:tcPr>
          <w:p w14:paraId="6100EC47" w14:textId="2070A3DC" w:rsidR="00A716B2" w:rsidRPr="006637D2" w:rsidRDefault="59A49194" w:rsidP="59A49194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59A49194">
              <w:rPr>
                <w:b/>
                <w:bCs/>
                <w:color w:val="000000" w:themeColor="text1"/>
                <w:sz w:val="22"/>
              </w:rPr>
              <w:t xml:space="preserve"> UBND QUẬN PHÚ NHUẬN</w:t>
            </w:r>
          </w:p>
          <w:p w14:paraId="05382CC0" w14:textId="7B755594" w:rsidR="00A716B2" w:rsidRPr="006637D2" w:rsidRDefault="59A49194" w:rsidP="59A49194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59A49194">
              <w:rPr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495" w:type="dxa"/>
          </w:tcPr>
          <w:p w14:paraId="0D9D144A" w14:textId="77777777" w:rsidR="00A716B2" w:rsidRPr="006637D2" w:rsidRDefault="59A49194" w:rsidP="59A49194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59A49194">
              <w:rPr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57197EE4" w14:textId="277D62F3" w:rsidR="00A716B2" w:rsidRPr="006637D2" w:rsidRDefault="002F12EA" w:rsidP="002F12EA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2F12EA">
              <w:rPr>
                <w:b/>
                <w:bCs/>
                <w:i/>
                <w:iCs/>
                <w:color w:val="000000" w:themeColor="text1"/>
                <w:sz w:val="22"/>
              </w:rPr>
              <w:t>Từ ngày 25/9/2017 – 30/9/2017</w:t>
            </w:r>
          </w:p>
        </w:tc>
      </w:tr>
    </w:tbl>
    <w:p w14:paraId="3787BC31" w14:textId="6D4B734C" w:rsidR="00A716B2" w:rsidRPr="006637D2" w:rsidRDefault="00A716B2" w:rsidP="6BE9F944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026"/>
        <w:gridCol w:w="8363"/>
      </w:tblGrid>
      <w:tr w:rsidR="008E2A14" w:rsidRPr="006637D2" w14:paraId="236EBAD2" w14:textId="77777777" w:rsidTr="002F12EA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136D178C" w14:textId="77777777" w:rsidR="008E2A14" w:rsidRPr="006637D2" w:rsidRDefault="002F12EA" w:rsidP="002F12EA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F12EA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4F512289" w14:textId="77777777" w:rsidR="008E2A14" w:rsidRPr="006637D2" w:rsidRDefault="002F12EA" w:rsidP="002F12EA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F12EA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56A62DD1" w14:textId="77777777" w:rsidR="008E2A14" w:rsidRPr="006637D2" w:rsidRDefault="002F12EA" w:rsidP="002F12EA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2F12EA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046F33" w:rsidRPr="006637D2" w14:paraId="48EB81A9" w14:textId="77777777" w:rsidTr="002F12EA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14:paraId="36F30260" w14:textId="77777777" w:rsidR="00304248" w:rsidRDefault="00304248" w:rsidP="00304248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Thứ hai</w:t>
            </w:r>
          </w:p>
          <w:p w14:paraId="2355F2C8" w14:textId="23AEE303" w:rsidR="00046F33" w:rsidRPr="2FF31040" w:rsidRDefault="00304248" w:rsidP="00304248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25/09/17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4FB17B" w14:textId="4EA08AD1" w:rsidR="00046F33" w:rsidRPr="00027CC7" w:rsidRDefault="61A36A48" w:rsidP="61A36A48">
            <w:pPr>
              <w:spacing w:line="240" w:lineRule="auto"/>
              <w:rPr>
                <w:color w:val="000000" w:themeColor="text1"/>
                <w:sz w:val="22"/>
              </w:rPr>
            </w:pPr>
            <w:r w:rsidRPr="61A36A48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35898D3" w14:textId="28EF37C1" w:rsidR="00046F33" w:rsidRPr="00462C4A" w:rsidRDefault="002F12EA" w:rsidP="00462C4A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rFonts w:eastAsia="Times New Roman"/>
                <w:sz w:val="22"/>
              </w:rPr>
              <w:t>Chuyên đề “Học sinh với bạo lực học đường và các vấn đề liên quan” tại THCS Độc Lập.</w:t>
            </w:r>
            <w:r w:rsidR="006D4B95" w:rsidRPr="00462C4A">
              <w:rPr>
                <w:rFonts w:eastAsia="Times New Roman"/>
                <w:sz w:val="22"/>
              </w:rPr>
              <w:t xml:space="preserve"> (Tp: theo thư mời).</w:t>
            </w:r>
          </w:p>
        </w:tc>
      </w:tr>
      <w:tr w:rsidR="00046F33" w:rsidRPr="006637D2" w14:paraId="1E9204E1" w14:textId="77777777" w:rsidTr="002F12EA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14:paraId="5BFD23EA" w14:textId="77777777" w:rsidR="00046F33" w:rsidRPr="2FF31040" w:rsidRDefault="00046F33" w:rsidP="2FF310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57BC26" w14:textId="2F712D5C" w:rsidR="00046F33" w:rsidRPr="00027CC7" w:rsidRDefault="61A36A48" w:rsidP="61A36A48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61A36A48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D9C61C" w14:textId="1AB7382F" w:rsidR="00046F33" w:rsidRPr="00462C4A" w:rsidRDefault="002F12EA" w:rsidP="00462C4A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rFonts w:eastAsia="Times New Roman"/>
                <w:sz w:val="22"/>
              </w:rPr>
              <w:t>Chuyên đề “Tuyên truyền, tư vấn pháp luật về giao thông đường bộ và các vấn đề liên quan” tại THCS Châu Văn Liêm</w:t>
            </w:r>
            <w:r w:rsidR="006D4B95" w:rsidRPr="00462C4A">
              <w:rPr>
                <w:rFonts w:eastAsia="Times New Roman"/>
                <w:sz w:val="22"/>
              </w:rPr>
              <w:t>. (Tp: theo thư mời).</w:t>
            </w:r>
          </w:p>
        </w:tc>
      </w:tr>
      <w:tr w:rsidR="00046F33" w:rsidRPr="006637D2" w14:paraId="05668B67" w14:textId="77777777" w:rsidTr="002F12EA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14:paraId="37B5C954" w14:textId="77777777" w:rsidR="00046F33" w:rsidRPr="2FF31040" w:rsidRDefault="00046F33" w:rsidP="2FF310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F96F22" w14:textId="7E805EA6" w:rsidR="00046F33" w:rsidRPr="00027CC7" w:rsidRDefault="59A49194" w:rsidP="59A49194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296077" w14:textId="735F3AE1" w:rsidR="00046F33" w:rsidRPr="00462C4A" w:rsidRDefault="002F12EA" w:rsidP="00462C4A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Họp giao ban cơ quan.</w:t>
            </w:r>
          </w:p>
        </w:tc>
      </w:tr>
      <w:tr w:rsidR="009676E6" w:rsidRPr="006637D2" w14:paraId="258608FC" w14:textId="77777777" w:rsidTr="002F12EA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14:paraId="0177DE3B" w14:textId="77777777" w:rsidR="009676E6" w:rsidRPr="2FF31040" w:rsidRDefault="009676E6" w:rsidP="2FF310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9538B3" w14:textId="4BC354A0" w:rsidR="009676E6" w:rsidRPr="59A49194" w:rsidRDefault="009676E6" w:rsidP="59A49194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</w:t>
            </w:r>
            <w:r w:rsidRPr="61A36A48">
              <w:rPr>
                <w:color w:val="000000" w:themeColor="text1"/>
                <w:sz w:val="22"/>
              </w:rPr>
              <w:t>g</w:t>
            </w:r>
            <w:r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DAD1EDD" w14:textId="392ABBF2" w:rsidR="009676E6" w:rsidRPr="00462C4A" w:rsidRDefault="009676E6" w:rsidP="00462C4A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Duyệt đề xét tuyển viên chức đợt 2 tại PGD. (Tp: theo quyết định).</w:t>
            </w:r>
          </w:p>
        </w:tc>
      </w:tr>
      <w:tr w:rsidR="00046F33" w:rsidRPr="006637D2" w14:paraId="617880B5" w14:textId="77777777" w:rsidTr="002F12EA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14:paraId="6D8D7780" w14:textId="77777777" w:rsidR="00046F33" w:rsidRPr="2FF31040" w:rsidRDefault="00046F33" w:rsidP="2FF310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2E5997" w14:textId="07479E2B" w:rsidR="00046F33" w:rsidRPr="00027CC7" w:rsidRDefault="61A36A48" w:rsidP="61A36A48">
            <w:pPr>
              <w:spacing w:line="240" w:lineRule="auto"/>
              <w:rPr>
                <w:color w:val="000000" w:themeColor="text1"/>
                <w:sz w:val="22"/>
              </w:rPr>
            </w:pPr>
            <w:r w:rsidRPr="61A36A48">
              <w:rPr>
                <w:color w:val="000000" w:themeColor="text1"/>
                <w:sz w:val="22"/>
              </w:rPr>
              <w:t>14g</w:t>
            </w:r>
            <w:r w:rsidR="00304248"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82FEBDD" w14:textId="67C11B8C" w:rsidR="00046F33" w:rsidRPr="00462C4A" w:rsidRDefault="002F12EA" w:rsidP="00462C4A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Họp giao ban Tổng phụ trách Đội và sinh hoạt chuyên đề "Mối quan hệ giữa Tổng Phụ trách Đội và phụ trách chi" tại trường Lê Đình Chinh. (Tp: Hội đồng đội, Đ/c Huyền-TLTN, TPT Đội các trường toàn quận)</w:t>
            </w:r>
          </w:p>
        </w:tc>
      </w:tr>
      <w:tr w:rsidR="007E0F95" w:rsidRPr="006637D2" w14:paraId="46C48F4B" w14:textId="77777777" w:rsidTr="002F12EA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14:paraId="6E655DE7" w14:textId="77777777" w:rsidR="007E0F95" w:rsidRPr="2FF31040" w:rsidRDefault="007E0F95" w:rsidP="2FF310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C7A39B" w14:textId="424DCA55" w:rsidR="007E0F95" w:rsidRPr="00027CC7" w:rsidRDefault="1C050135" w:rsidP="1C050135">
            <w:pPr>
              <w:spacing w:line="240" w:lineRule="auto"/>
              <w:rPr>
                <w:color w:val="000000" w:themeColor="text1"/>
                <w:sz w:val="22"/>
              </w:rPr>
            </w:pPr>
            <w:r w:rsidRPr="1C050135">
              <w:rPr>
                <w:color w:val="000000" w:themeColor="text1"/>
                <w:sz w:val="22"/>
              </w:rPr>
              <w:t>14g00</w:t>
            </w:r>
          </w:p>
          <w:p w14:paraId="41D053CA" w14:textId="4EA792C4" w:rsidR="007E0F95" w:rsidRPr="00027CC7" w:rsidRDefault="007E0F95" w:rsidP="1C050135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2B435F" w14:textId="562448FE" w:rsidR="007E0F95" w:rsidRPr="00462C4A" w:rsidRDefault="002F12EA" w:rsidP="00462C4A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Họp Giao ban công tác Phổ cập giáo dục - Xóa mù chữ tại trường BDGD cơ sở</w:t>
            </w:r>
            <w:r w:rsidR="006D4B95" w:rsidRPr="00462C4A">
              <w:rPr>
                <w:sz w:val="22"/>
              </w:rPr>
              <w:t xml:space="preserve"> 4, số 331 Đỗ Tấn Phong, P9, QPN</w:t>
            </w:r>
            <w:r w:rsidRPr="00462C4A">
              <w:rPr>
                <w:sz w:val="22"/>
              </w:rPr>
              <w:t>. (Tp: BLĐ Phòng GDĐT, đ/c Trà - Phụ trách PCGD-XMC, GVCT và CBVĐ 15 phường)</w:t>
            </w:r>
          </w:p>
        </w:tc>
      </w:tr>
      <w:tr w:rsidR="006D4B95" w:rsidRPr="006637D2" w14:paraId="021787B8" w14:textId="77777777" w:rsidTr="002F12EA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14:paraId="740367B0" w14:textId="77777777" w:rsidR="006D4B95" w:rsidRPr="2FF31040" w:rsidRDefault="006D4B95" w:rsidP="2FF310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7B44DB" w14:textId="77777777" w:rsidR="006D4B95" w:rsidRPr="00027CC7" w:rsidRDefault="006D4B95" w:rsidP="006D4B95">
            <w:pPr>
              <w:spacing w:line="240" w:lineRule="auto"/>
              <w:rPr>
                <w:color w:val="000000" w:themeColor="text1"/>
                <w:sz w:val="22"/>
              </w:rPr>
            </w:pPr>
            <w:r w:rsidRPr="1C050135">
              <w:rPr>
                <w:color w:val="000000" w:themeColor="text1"/>
                <w:sz w:val="22"/>
              </w:rPr>
              <w:t>18g30</w:t>
            </w:r>
          </w:p>
          <w:p w14:paraId="41ADC752" w14:textId="77777777" w:rsidR="006D4B95" w:rsidRPr="1C050135" w:rsidRDefault="006D4B95" w:rsidP="1C050135">
            <w:pPr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2C45C59" w14:textId="27A0BADD" w:rsidR="006D4B95" w:rsidRPr="00462C4A" w:rsidRDefault="006D4B95" w:rsidP="00462C4A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Kiểm tra đầu năm học trường Phổ cập Độc Lậ</w:t>
            </w:r>
            <w:r w:rsidR="00D26375" w:rsidRPr="00462C4A">
              <w:rPr>
                <w:sz w:val="22"/>
              </w:rPr>
              <w:t>p. (Tp: Đ/c Long -TP</w:t>
            </w:r>
            <w:r w:rsidRPr="00462C4A">
              <w:rPr>
                <w:sz w:val="22"/>
              </w:rPr>
              <w:t>, đ/c Nguyệ</w:t>
            </w:r>
            <w:r w:rsidR="00D26375" w:rsidRPr="00462C4A">
              <w:rPr>
                <w:sz w:val="22"/>
              </w:rPr>
              <w:t>t</w:t>
            </w:r>
            <w:r w:rsidRPr="00462C4A">
              <w:rPr>
                <w:sz w:val="22"/>
              </w:rPr>
              <w:t xml:space="preserve">, </w:t>
            </w:r>
            <w:r w:rsidR="00D26375" w:rsidRPr="00462C4A">
              <w:rPr>
                <w:sz w:val="22"/>
              </w:rPr>
              <w:t>Trà-</w:t>
            </w:r>
            <w:r w:rsidRPr="00462C4A">
              <w:rPr>
                <w:sz w:val="22"/>
              </w:rPr>
              <w:t>PCGD).</w:t>
            </w:r>
          </w:p>
        </w:tc>
      </w:tr>
      <w:tr w:rsidR="006D4B95" w:rsidRPr="006637D2" w14:paraId="69585684" w14:textId="77777777" w:rsidTr="002F12EA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14:paraId="3993F4F3" w14:textId="77777777" w:rsidR="006D4B95" w:rsidRPr="2FF31040" w:rsidRDefault="006D4B95" w:rsidP="2FF3104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28E291" w14:textId="0DB6587A" w:rsidR="006D4B95" w:rsidRPr="1C050135" w:rsidRDefault="006D4B95" w:rsidP="1C050135">
            <w:pPr>
              <w:spacing w:line="240" w:lineRule="auto"/>
              <w:rPr>
                <w:color w:val="000000" w:themeColor="text1"/>
                <w:sz w:val="22"/>
              </w:rPr>
            </w:pPr>
            <w:r w:rsidRPr="1C050135">
              <w:rPr>
                <w:color w:val="000000" w:themeColor="text1"/>
                <w:sz w:val="22"/>
              </w:rPr>
              <w:t>19g00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88E224" w14:textId="40615FDE" w:rsidR="006D4B95" w:rsidRPr="00462C4A" w:rsidRDefault="006D4B95" w:rsidP="00462C4A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 xml:space="preserve">Kiểm tra đầu năm học trường Phổ cập Đông Ba. </w:t>
            </w:r>
            <w:r w:rsidR="00115230">
              <w:rPr>
                <w:sz w:val="22"/>
              </w:rPr>
              <w:t>(Tp: Đ/c Long</w:t>
            </w:r>
            <w:r w:rsidR="00D26375" w:rsidRPr="00462C4A">
              <w:rPr>
                <w:sz w:val="22"/>
              </w:rPr>
              <w:t>-TP, đ/c Nguyệt, Trà-PCGD).</w:t>
            </w:r>
          </w:p>
        </w:tc>
      </w:tr>
      <w:tr w:rsidR="00D43DC6" w:rsidRPr="006637D2" w14:paraId="4824FBF0" w14:textId="77777777" w:rsidTr="002F12EA">
        <w:trPr>
          <w:trHeight w:val="31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3350766D" w14:textId="77777777" w:rsidR="00D43DC6" w:rsidRPr="00BA4F64" w:rsidRDefault="00D43DC6" w:rsidP="00BA4F6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DBF1F0" w14:textId="1E167B7F" w:rsidR="00D43DC6" w:rsidRPr="00027CC7" w:rsidRDefault="002F12EA" w:rsidP="002F12EA">
            <w:pPr>
              <w:widowControl w:val="0"/>
              <w:spacing w:line="240" w:lineRule="auto"/>
              <w:rPr>
                <w:b/>
                <w:bCs/>
                <w:color w:val="000000" w:themeColor="text1"/>
                <w:sz w:val="22"/>
              </w:rPr>
            </w:pPr>
            <w:r w:rsidRPr="002F12EA">
              <w:rPr>
                <w:rStyle w:val="spellingerror"/>
                <w:color w:val="000000" w:themeColor="text1"/>
                <w:sz w:val="22"/>
              </w:rPr>
              <w:t>Cả</w:t>
            </w:r>
            <w:r w:rsidRPr="002F12EA">
              <w:rPr>
                <w:rStyle w:val="normaltextrun"/>
                <w:color w:val="000000" w:themeColor="text1"/>
                <w:sz w:val="22"/>
              </w:rPr>
              <w:t> </w:t>
            </w:r>
            <w:r w:rsidRPr="002F12EA">
              <w:rPr>
                <w:rStyle w:val="spellingerror"/>
                <w:color w:val="000000" w:themeColor="text1"/>
                <w:sz w:val="22"/>
              </w:rPr>
              <w:t>tuần</w:t>
            </w:r>
            <w:r w:rsidRPr="002F12EA">
              <w:rPr>
                <w:rStyle w:val="eop"/>
                <w:color w:val="000000" w:themeColor="text1"/>
                <w:sz w:val="22"/>
              </w:rPr>
              <w:t> 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0DD62D3" w14:textId="77E3C7DC" w:rsidR="00D43DC6" w:rsidRPr="00462C4A" w:rsidRDefault="002F12EA" w:rsidP="00462C4A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Theo dõi công trình sửa chữa lớn nhỏ. (Tp: đ/c Bình)</w:t>
            </w:r>
          </w:p>
        </w:tc>
      </w:tr>
      <w:tr w:rsidR="00034D6C" w:rsidRPr="006637D2" w14:paraId="2A4EB91F" w14:textId="77777777" w:rsidTr="002F12EA">
        <w:trPr>
          <w:trHeight w:val="451"/>
        </w:trPr>
        <w:tc>
          <w:tcPr>
            <w:tcW w:w="1101" w:type="dxa"/>
            <w:tcBorders>
              <w:bottom w:val="nil"/>
            </w:tcBorders>
          </w:tcPr>
          <w:p w14:paraId="45A2555F" w14:textId="77777777" w:rsidR="007D678F" w:rsidRDefault="002F12EA" w:rsidP="002F12EA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Thứ ba</w:t>
            </w:r>
          </w:p>
          <w:p w14:paraId="38319C6E" w14:textId="46A6A04F" w:rsidR="00034D6C" w:rsidRPr="00091359" w:rsidRDefault="59A49194" w:rsidP="59A49194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26/09/17</w:t>
            </w: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14:paraId="7E081D90" w14:textId="77777777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7g30</w:t>
            </w:r>
          </w:p>
          <w:p w14:paraId="3607A53B" w14:textId="3242639A" w:rsidR="00034D6C" w:rsidRPr="00027CC7" w:rsidRDefault="00034D6C" w:rsidP="540B3B18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09A9748F" w14:textId="4F572149" w:rsidR="00034D6C" w:rsidRPr="00462C4A" w:rsidRDefault="00115230" w:rsidP="00462C4A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>
              <w:rPr>
                <w:sz w:val="22"/>
              </w:rPr>
              <w:t>Hội nghị giao ban chuyên đề “Kiểm tra tổ chức Đảng cấp dưới thực hiện nhiệm vụ kiểm tra giám sát” tại HT.QU. (</w:t>
            </w:r>
            <w:r w:rsidRPr="00462C4A">
              <w:rPr>
                <w:sz w:val="22"/>
              </w:rPr>
              <w:t>Tp: Đ/c Long -TP</w:t>
            </w:r>
            <w:r>
              <w:rPr>
                <w:sz w:val="22"/>
              </w:rPr>
              <w:t>).</w:t>
            </w:r>
          </w:p>
        </w:tc>
      </w:tr>
      <w:tr w:rsidR="00115230" w:rsidRPr="006637D2" w14:paraId="2E8F4DDD" w14:textId="77777777" w:rsidTr="002F12EA">
        <w:trPr>
          <w:trHeight w:val="108"/>
        </w:trPr>
        <w:tc>
          <w:tcPr>
            <w:tcW w:w="1101" w:type="dxa"/>
            <w:tcBorders>
              <w:top w:val="nil"/>
              <w:bottom w:val="nil"/>
            </w:tcBorders>
          </w:tcPr>
          <w:p w14:paraId="02A98EEA" w14:textId="5645036F" w:rsidR="00115230" w:rsidRPr="3A96D8EB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2A994ECC" w14:textId="77777777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7g30</w:t>
            </w:r>
          </w:p>
          <w:p w14:paraId="3DDC58B0" w14:textId="73357E59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49431BD3" w14:textId="5670BBF4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sz w:val="22"/>
              </w:rPr>
            </w:pPr>
            <w:r w:rsidRPr="00462C4A">
              <w:rPr>
                <w:sz w:val="22"/>
              </w:rPr>
              <w:t xml:space="preserve">Họp chuyên môn Địa lý tại trường BDGD cơ sở 4, số 331 Đỗ Tấn Phong, P9, QPN. (Tp: đ/c Long-TP, đ/c Bảo-TTPT, Phúc, GV Địa lý các đơn vị THCS CL-TT). </w:t>
            </w:r>
          </w:p>
        </w:tc>
      </w:tr>
      <w:tr w:rsidR="00115230" w:rsidRPr="006637D2" w14:paraId="1A7B3BF7" w14:textId="77777777" w:rsidTr="002F12EA">
        <w:trPr>
          <w:trHeight w:val="108"/>
        </w:trPr>
        <w:tc>
          <w:tcPr>
            <w:tcW w:w="1101" w:type="dxa"/>
            <w:tcBorders>
              <w:top w:val="nil"/>
              <w:bottom w:val="nil"/>
            </w:tcBorders>
          </w:tcPr>
          <w:p w14:paraId="25CF5553" w14:textId="77777777" w:rsidR="00115230" w:rsidRPr="3A96D8EB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1E090E72" w14:textId="3DE7634C" w:rsidR="00115230" w:rsidRPr="59A49194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5C7BF538" w14:textId="70D92469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sz w:val="22"/>
              </w:rPr>
            </w:pPr>
            <w:r w:rsidRPr="00462C4A">
              <w:rPr>
                <w:sz w:val="22"/>
              </w:rPr>
              <w:t>Họp chuyên môn Lịch sử tại trườ</w:t>
            </w:r>
            <w:r>
              <w:rPr>
                <w:sz w:val="22"/>
              </w:rPr>
              <w:t>ng THCS Châu Văn Liêm.</w:t>
            </w:r>
            <w:r w:rsidRPr="00462C4A">
              <w:rPr>
                <w:sz w:val="22"/>
              </w:rPr>
              <w:t xml:space="preserve"> (Tp: Đ/c Long -TP, đ/c Bảo-TTPT, đ/c Minh, GV môn Lịch sử các trường THCS CL-TT).</w:t>
            </w:r>
          </w:p>
        </w:tc>
      </w:tr>
      <w:tr w:rsidR="00115230" w:rsidRPr="006637D2" w14:paraId="13DFB264" w14:textId="77777777" w:rsidTr="002F12EA">
        <w:trPr>
          <w:trHeight w:val="108"/>
        </w:trPr>
        <w:tc>
          <w:tcPr>
            <w:tcW w:w="1101" w:type="dxa"/>
            <w:tcBorders>
              <w:top w:val="nil"/>
              <w:bottom w:val="nil"/>
            </w:tcBorders>
          </w:tcPr>
          <w:p w14:paraId="039A9E9C" w14:textId="77777777" w:rsidR="00115230" w:rsidRPr="3A96D8EB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5DC383F6" w14:textId="618B9450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61A36A48">
              <w:rPr>
                <w:color w:val="000000" w:themeColor="text1"/>
                <w:sz w:val="22"/>
              </w:rPr>
              <w:t>7g</w:t>
            </w:r>
            <w:r>
              <w:rPr>
                <w:color w:val="000000" w:themeColor="text1"/>
                <w:sz w:val="22"/>
              </w:rPr>
              <w:t>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30AA6489" w14:textId="7268A89F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Dự Đại hội đại biểu Liên đội Phạm Ngọc Thạch nhiệm kì 2017-2018 và họp rút kinh nghiệm công tác tổ chức đại hội (Tp: Hội đồng đội, Đ/c Huyền-TLTN, TPT Đội các đơn vị)</w:t>
            </w:r>
            <w:r>
              <w:rPr>
                <w:sz w:val="22"/>
              </w:rPr>
              <w:t>.</w:t>
            </w:r>
          </w:p>
        </w:tc>
      </w:tr>
      <w:tr w:rsidR="00115230" w:rsidRPr="006637D2" w14:paraId="076A1EF7" w14:textId="77777777" w:rsidTr="002F12EA">
        <w:trPr>
          <w:trHeight w:val="108"/>
        </w:trPr>
        <w:tc>
          <w:tcPr>
            <w:tcW w:w="1101" w:type="dxa"/>
            <w:tcBorders>
              <w:top w:val="nil"/>
              <w:bottom w:val="nil"/>
            </w:tcBorders>
          </w:tcPr>
          <w:p w14:paraId="383A318C" w14:textId="77777777" w:rsidR="00115230" w:rsidRPr="3A96D8EB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2B8B9C88" w14:textId="34B7F7FE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1C050135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2600CAA0" w14:textId="5D0B94D3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Họp xét kế hoạch của hệ GDTX cụm 3 tại Trung tâm GDTX Chu Văn An, Quận 5. (Tp đ/c Trà-PCGD)</w:t>
            </w:r>
          </w:p>
        </w:tc>
      </w:tr>
      <w:tr w:rsidR="00115230" w:rsidRPr="006637D2" w14:paraId="7AF91181" w14:textId="77777777" w:rsidTr="002F12EA">
        <w:trPr>
          <w:trHeight w:val="108"/>
        </w:trPr>
        <w:tc>
          <w:tcPr>
            <w:tcW w:w="1101" w:type="dxa"/>
            <w:tcBorders>
              <w:top w:val="nil"/>
              <w:bottom w:val="nil"/>
            </w:tcBorders>
          </w:tcPr>
          <w:p w14:paraId="6B009DDF" w14:textId="77777777" w:rsidR="00115230" w:rsidRPr="3A96D8EB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11B5544C" w14:textId="5EF07733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1C050135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746FAAD1" w14:textId="20594CE7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Kiềm tra đầu năm học tại trường MNTT Sao Ước Mơ, Mỉm Cười (Tp: BLĐ, đ/c Hường, Linh, Huệ, Bình, Nguyệt, Huyền, Phương).</w:t>
            </w:r>
          </w:p>
        </w:tc>
      </w:tr>
      <w:tr w:rsidR="00115230" w:rsidRPr="006637D2" w14:paraId="0CACB12A" w14:textId="77777777" w:rsidTr="007C274A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14:paraId="12639C1F" w14:textId="77777777" w:rsidR="00115230" w:rsidRPr="2FF31040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69099C" w14:textId="77777777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2A26FED" w14:textId="77777777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 xml:space="preserve">Tập huấn sử hệ thống quản lý nhà trường SMAS 3.0, cổng thông tin điện tử đơn vị và sổ điểm điện tử tại trường BDGD cơ sở 4. (Tp: đ/c Long-TP, đ/c Bảo-TTPT, Duy, Linh, Phúc, HP chuyên môn, GV phụ trách CNTT các đơn vị Mầm non, Tiểu học, THCS CL-TT). </w:t>
            </w:r>
          </w:p>
        </w:tc>
      </w:tr>
      <w:tr w:rsidR="00115230" w:rsidRPr="006637D2" w14:paraId="11276A50" w14:textId="77777777" w:rsidTr="007C274A">
        <w:trPr>
          <w:trHeight w:val="314"/>
        </w:trPr>
        <w:tc>
          <w:tcPr>
            <w:tcW w:w="1101" w:type="dxa"/>
            <w:tcBorders>
              <w:top w:val="nil"/>
              <w:bottom w:val="nil"/>
            </w:tcBorders>
          </w:tcPr>
          <w:p w14:paraId="26352FC1" w14:textId="77777777" w:rsidR="00115230" w:rsidRPr="2FF31040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75B6C9" w14:textId="174317DC" w:rsidR="00115230" w:rsidRPr="59A49194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F21548" w14:textId="6EE64179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Họp thành viên Ban chỉ đạo phân loại chất thải rắn tại nguồn tại P.2 UB quận. (Tp: đ/c Long-TP).</w:t>
            </w:r>
          </w:p>
        </w:tc>
      </w:tr>
      <w:tr w:rsidR="00115230" w:rsidRPr="006637D2" w14:paraId="0F2921E7" w14:textId="77777777" w:rsidTr="002F12EA">
        <w:trPr>
          <w:trHeight w:val="108"/>
        </w:trPr>
        <w:tc>
          <w:tcPr>
            <w:tcW w:w="1101" w:type="dxa"/>
            <w:tcBorders>
              <w:top w:val="nil"/>
              <w:bottom w:val="nil"/>
            </w:tcBorders>
          </w:tcPr>
          <w:p w14:paraId="326882A3" w14:textId="77777777" w:rsidR="00115230" w:rsidRPr="3A96D8EB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6E688732" w14:textId="38066180" w:rsidR="00115230" w:rsidRPr="59A49194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3B177D27" w14:textId="2F6B579A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Kiềm tra đầu năm học tại lớp Ánh Dương, Bé Yêu (Tp: BLĐ, đ/c Hường, Linh, Huệ, Bình, Nguyệt, Huyền, Phương)</w:t>
            </w:r>
          </w:p>
        </w:tc>
      </w:tr>
      <w:tr w:rsidR="00115230" w:rsidRPr="006637D2" w14:paraId="5F001331" w14:textId="77777777" w:rsidTr="002F12EA">
        <w:trPr>
          <w:trHeight w:val="108"/>
        </w:trPr>
        <w:tc>
          <w:tcPr>
            <w:tcW w:w="1101" w:type="dxa"/>
            <w:tcBorders>
              <w:top w:val="nil"/>
              <w:bottom w:val="nil"/>
            </w:tcBorders>
          </w:tcPr>
          <w:p w14:paraId="074A5B52" w14:textId="77777777" w:rsidR="00115230" w:rsidRPr="3A96D8EB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4A9DFB2E" w14:textId="458BDE15" w:rsidR="00115230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29B9FBDD" w14:textId="33CBFF75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>
              <w:rPr>
                <w:sz w:val="22"/>
              </w:rPr>
              <w:t>Họp Hội đồng sư phạm trường BDGD tại HT.PGD.</w:t>
            </w:r>
          </w:p>
        </w:tc>
      </w:tr>
      <w:tr w:rsidR="00115230" w:rsidRPr="006637D2" w14:paraId="0A8C85E9" w14:textId="77777777" w:rsidTr="002F12EA">
        <w:trPr>
          <w:trHeight w:val="108"/>
        </w:trPr>
        <w:tc>
          <w:tcPr>
            <w:tcW w:w="1101" w:type="dxa"/>
            <w:tcBorders>
              <w:top w:val="nil"/>
              <w:bottom w:val="nil"/>
            </w:tcBorders>
          </w:tcPr>
          <w:p w14:paraId="55058ADE" w14:textId="77777777" w:rsidR="00115230" w:rsidRPr="3A96D8EB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50AD57DD" w14:textId="00947A47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2510A4BC" w14:textId="72814B1B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Các lớp BDHS giỏi lớp 9 Văn. Anh, Toán, Lý, Hóa học tại trường BDGD cơ sở 2, số 485 Nguyễn Kiệm.</w:t>
            </w:r>
          </w:p>
        </w:tc>
      </w:tr>
      <w:tr w:rsidR="00115230" w:rsidRPr="006637D2" w14:paraId="4A91C3EE" w14:textId="77777777" w:rsidTr="002F12EA">
        <w:trPr>
          <w:trHeight w:val="108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6BF6C859" w14:textId="77777777" w:rsidR="00115230" w:rsidRPr="00BA4F64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single" w:sz="4" w:space="0" w:color="auto"/>
            </w:tcBorders>
          </w:tcPr>
          <w:p w14:paraId="7570DD43" w14:textId="6526589A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1C050135">
              <w:rPr>
                <w:color w:val="000000" w:themeColor="text1"/>
                <w:sz w:val="22"/>
              </w:rPr>
              <w:t>19g00</w:t>
            </w:r>
          </w:p>
        </w:tc>
        <w:tc>
          <w:tcPr>
            <w:tcW w:w="8363" w:type="dxa"/>
            <w:tcBorders>
              <w:top w:val="dotted" w:sz="4" w:space="0" w:color="auto"/>
              <w:bottom w:val="single" w:sz="4" w:space="0" w:color="auto"/>
            </w:tcBorders>
          </w:tcPr>
          <w:p w14:paraId="05E558F1" w14:textId="5B750E61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 xml:space="preserve">Kiểm tra đầu năm trường Phổ cập Nguyễn Đình Chính. </w:t>
            </w:r>
            <w:r>
              <w:rPr>
                <w:sz w:val="22"/>
              </w:rPr>
              <w:t>(Tp: Đ/c Long</w:t>
            </w:r>
            <w:r w:rsidRPr="00462C4A">
              <w:rPr>
                <w:sz w:val="22"/>
              </w:rPr>
              <w:t>-TP, đ/c Nguyệt, Trà-PCGD).</w:t>
            </w:r>
          </w:p>
        </w:tc>
      </w:tr>
      <w:tr w:rsidR="00115230" w:rsidRPr="006637D2" w14:paraId="688564D0" w14:textId="77777777" w:rsidTr="002F12EA">
        <w:trPr>
          <w:trHeight w:val="409"/>
        </w:trPr>
        <w:tc>
          <w:tcPr>
            <w:tcW w:w="1101" w:type="dxa"/>
            <w:tcBorders>
              <w:bottom w:val="nil"/>
            </w:tcBorders>
          </w:tcPr>
          <w:p w14:paraId="09C41E3A" w14:textId="77777777" w:rsidR="00115230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Thứ tư</w:t>
            </w:r>
          </w:p>
          <w:p w14:paraId="026FDD60" w14:textId="47B868A3" w:rsidR="00115230" w:rsidRPr="00D557D7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lastRenderedPageBreak/>
              <w:t>27/09/17</w:t>
            </w: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14:paraId="0C7CA5D5" w14:textId="77777777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lastRenderedPageBreak/>
              <w:t>7g30</w:t>
            </w:r>
          </w:p>
          <w:p w14:paraId="636832E4" w14:textId="1F42D04A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3C2710CD" w14:textId="12A9B8A7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Duyệt kế hoạch năm học khối Tiểu học tại trường TH Đông Ba. (</w:t>
            </w:r>
            <w:r w:rsidRPr="00462C4A">
              <w:rPr>
                <w:sz w:val="22"/>
              </w:rPr>
              <w:t>Tp: đ/c Long-TP</w:t>
            </w:r>
            <w:r>
              <w:rPr>
                <w:sz w:val="22"/>
              </w:rPr>
              <w:t xml:space="preserve">, đ/c </w:t>
            </w:r>
            <w:r>
              <w:rPr>
                <w:sz w:val="22"/>
              </w:rPr>
              <w:lastRenderedPageBreak/>
              <w:t>Đến-PTP, đ/c Bảo-CTCĐ,TTPT, Duy, Chuyên viên phụ trách, Liên tịch nhà trường tiểu học CL-TT</w:t>
            </w:r>
            <w:r w:rsidRPr="00462C4A">
              <w:rPr>
                <w:sz w:val="22"/>
              </w:rPr>
              <w:t>).</w:t>
            </w:r>
          </w:p>
        </w:tc>
      </w:tr>
      <w:tr w:rsidR="00115230" w:rsidRPr="006637D2" w14:paraId="35EA1949" w14:textId="77777777" w:rsidTr="002F12EA">
        <w:trPr>
          <w:trHeight w:val="409"/>
        </w:trPr>
        <w:tc>
          <w:tcPr>
            <w:tcW w:w="1101" w:type="dxa"/>
            <w:tcBorders>
              <w:top w:val="nil"/>
              <w:bottom w:val="nil"/>
            </w:tcBorders>
          </w:tcPr>
          <w:p w14:paraId="5AA1EADD" w14:textId="12B3760A" w:rsidR="00115230" w:rsidRPr="00BA4F64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148E307A" w14:textId="77777777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7g30</w:t>
            </w:r>
          </w:p>
          <w:p w14:paraId="10BC0178" w14:textId="72C99E54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179122A0" w14:textId="2DE66F65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 xml:space="preserve">Họp chuyên môn </w:t>
            </w:r>
            <w:r w:rsidRPr="00462C4A">
              <w:rPr>
                <w:rFonts w:eastAsia="Times New Roman"/>
                <w:sz w:val="22"/>
              </w:rPr>
              <w:t>Ngữ văn</w:t>
            </w:r>
            <w:r w:rsidRPr="00462C4A">
              <w:rPr>
                <w:sz w:val="22"/>
              </w:rPr>
              <w:t xml:space="preserve"> tại trường </w:t>
            </w:r>
            <w:r w:rsidRPr="00462C4A">
              <w:rPr>
                <w:rFonts w:eastAsia="Times New Roman"/>
                <w:sz w:val="22"/>
              </w:rPr>
              <w:t xml:space="preserve">THCS Trần Huy Liệu. </w:t>
            </w:r>
            <w:r w:rsidRPr="00462C4A">
              <w:rPr>
                <w:sz w:val="22"/>
              </w:rPr>
              <w:t xml:space="preserve">(Tp: Đ/c Long –TP, đ/c Bảo-TTPT, đ/c Minh, GV môn </w:t>
            </w:r>
            <w:r w:rsidRPr="00462C4A">
              <w:rPr>
                <w:rFonts w:eastAsia="Times New Roman"/>
                <w:sz w:val="22"/>
              </w:rPr>
              <w:t>Ngữ văn</w:t>
            </w:r>
            <w:r w:rsidRPr="00462C4A">
              <w:rPr>
                <w:sz w:val="22"/>
              </w:rPr>
              <w:t xml:space="preserve"> các trường THCS CL-TT).</w:t>
            </w:r>
          </w:p>
        </w:tc>
      </w:tr>
      <w:tr w:rsidR="00115230" w:rsidRPr="006637D2" w14:paraId="04B83364" w14:textId="77777777" w:rsidTr="002F12EA">
        <w:trPr>
          <w:trHeight w:val="409"/>
        </w:trPr>
        <w:tc>
          <w:tcPr>
            <w:tcW w:w="1101" w:type="dxa"/>
            <w:tcBorders>
              <w:top w:val="nil"/>
              <w:bottom w:val="nil"/>
            </w:tcBorders>
          </w:tcPr>
          <w:p w14:paraId="1C4C6A90" w14:textId="77777777" w:rsidR="00115230" w:rsidRPr="00BA4F64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3AA0D421" w14:textId="7C4C3C92" w:rsidR="00115230" w:rsidRPr="002F12EA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46F6CA35" w14:textId="13BCA6CD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Kiểm tra đầu năm học tại trường tiểu học Trung Nhất, Lê Đình Chinh (Tp: BLĐ, đ/c Hường, Duy, Thảo, Hiền, Huệ, Bình, Nguyệt, Phương).</w:t>
            </w:r>
          </w:p>
        </w:tc>
      </w:tr>
      <w:tr w:rsidR="00115230" w:rsidRPr="006637D2" w14:paraId="65D6E560" w14:textId="77777777" w:rsidTr="002F12EA">
        <w:trPr>
          <w:trHeight w:val="409"/>
        </w:trPr>
        <w:tc>
          <w:tcPr>
            <w:tcW w:w="1101" w:type="dxa"/>
            <w:tcBorders>
              <w:top w:val="nil"/>
              <w:bottom w:val="nil"/>
            </w:tcBorders>
          </w:tcPr>
          <w:p w14:paraId="308226B3" w14:textId="77777777" w:rsidR="00115230" w:rsidRPr="00BA4F64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0C137540" w14:textId="193D616B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  <w:r w:rsidRPr="5167E66C">
              <w:rPr>
                <w:color w:val="000000" w:themeColor="text1"/>
                <w:sz w:val="22"/>
              </w:rPr>
              <w:t>h00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6185D205" w14:textId="064A8036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rFonts w:eastAsia="Times New Roman"/>
                <w:sz w:val="22"/>
              </w:rPr>
            </w:pPr>
            <w:r w:rsidRPr="00462C4A">
              <w:rPr>
                <w:sz w:val="22"/>
              </w:rPr>
              <w:t>Rút kinh nghiệm công tác quản lý, chăm sóc nuôi dưỡng, chăm sóc giáo dục tại trường MG Sơn Ca 5</w:t>
            </w:r>
            <w:r w:rsidR="00D576DB">
              <w:rPr>
                <w:sz w:val="22"/>
              </w:rPr>
              <w:t>,</w:t>
            </w:r>
            <w:r w:rsidRPr="00462C4A">
              <w:rPr>
                <w:sz w:val="22"/>
              </w:rPr>
              <w:t xml:space="preserve"> số 96 Thích Quảng Đức, P5</w:t>
            </w:r>
            <w:r>
              <w:rPr>
                <w:sz w:val="22"/>
              </w:rPr>
              <w:t>.</w:t>
            </w:r>
            <w:r w:rsidRPr="00462C4A">
              <w:rPr>
                <w:sz w:val="22"/>
              </w:rPr>
              <w:t xml:space="preserve"> (Tp: BLĐ, Tổ MN, HT+1PHT các đơn vị MNCL, MNTT, quản lý các nhóm lớp).</w:t>
            </w:r>
          </w:p>
        </w:tc>
      </w:tr>
      <w:tr w:rsidR="00D576DB" w:rsidRPr="006637D2" w14:paraId="7805DD60" w14:textId="77777777" w:rsidTr="003413D8">
        <w:trPr>
          <w:cantSplit/>
        </w:trPr>
        <w:tc>
          <w:tcPr>
            <w:tcW w:w="1101" w:type="dxa"/>
            <w:tcBorders>
              <w:top w:val="nil"/>
              <w:bottom w:val="nil"/>
            </w:tcBorders>
          </w:tcPr>
          <w:p w14:paraId="66DD6253" w14:textId="77777777" w:rsidR="00D576DB" w:rsidRPr="51E92930" w:rsidRDefault="00D576DB" w:rsidP="003413D8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5611F9DF" w14:textId="77777777" w:rsidR="00D576DB" w:rsidRPr="2F19ACD4" w:rsidRDefault="00D576DB" w:rsidP="003413D8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</w:t>
            </w:r>
            <w:r w:rsidRPr="2F19ACD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0AABB330" w14:textId="77777777" w:rsidR="00D576DB" w:rsidRPr="00462C4A" w:rsidRDefault="00D576DB" w:rsidP="003413D8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sz w:val="22"/>
              </w:rPr>
            </w:pPr>
            <w:r w:rsidRPr="00462C4A">
              <w:rPr>
                <w:sz w:val="22"/>
              </w:rPr>
              <w:t>Dự giờ giáo viên tại trường MNSC4. (Tp: BLĐ, Tổ MN).</w:t>
            </w:r>
          </w:p>
        </w:tc>
      </w:tr>
      <w:tr w:rsidR="00115230" w:rsidRPr="006637D2" w14:paraId="0422A65C" w14:textId="77777777" w:rsidTr="002F12EA">
        <w:trPr>
          <w:trHeight w:val="409"/>
        </w:trPr>
        <w:tc>
          <w:tcPr>
            <w:tcW w:w="1101" w:type="dxa"/>
            <w:tcBorders>
              <w:top w:val="nil"/>
              <w:bottom w:val="nil"/>
            </w:tcBorders>
          </w:tcPr>
          <w:p w14:paraId="3AD2397A" w14:textId="77777777" w:rsidR="00115230" w:rsidRPr="00BA4F64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2DF3C733" w14:textId="63E496E3" w:rsidR="00115230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167E66C"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7C2DCD1C" w14:textId="434BA04F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sz w:val="22"/>
              </w:rPr>
            </w:pPr>
            <w:r>
              <w:rPr>
                <w:sz w:val="22"/>
              </w:rPr>
              <w:t>Duyệt kế hoạch năm học khối THCS</w:t>
            </w:r>
            <w:r w:rsidR="005109DA">
              <w:rPr>
                <w:sz w:val="22"/>
              </w:rPr>
              <w:t xml:space="preserve"> và TTKTTHHN</w:t>
            </w:r>
            <w:r>
              <w:rPr>
                <w:sz w:val="22"/>
              </w:rPr>
              <w:t xml:space="preserve"> tại trường </w:t>
            </w:r>
            <w:r w:rsidR="005109DA">
              <w:rPr>
                <w:sz w:val="22"/>
              </w:rPr>
              <w:t xml:space="preserve">THCS </w:t>
            </w:r>
            <w:r>
              <w:rPr>
                <w:sz w:val="22"/>
              </w:rPr>
              <w:t>Trần Huy Liệu. (</w:t>
            </w:r>
            <w:r w:rsidRPr="00462C4A">
              <w:rPr>
                <w:sz w:val="22"/>
              </w:rPr>
              <w:t>Tp: đ/c Long-TP</w:t>
            </w:r>
            <w:r>
              <w:rPr>
                <w:sz w:val="22"/>
              </w:rPr>
              <w:t>, đ/c Bảo-CTCĐ,TTPT, Chuyên viên phụ trách, Liên tịch nhà trường THCS CL-TT</w:t>
            </w:r>
            <w:r w:rsidRPr="00462C4A">
              <w:rPr>
                <w:sz w:val="22"/>
              </w:rPr>
              <w:t>).</w:t>
            </w:r>
          </w:p>
        </w:tc>
      </w:tr>
      <w:tr w:rsidR="00115230" w:rsidRPr="006637D2" w14:paraId="3A378B88" w14:textId="77777777" w:rsidTr="002F12EA">
        <w:trPr>
          <w:trHeight w:val="409"/>
        </w:trPr>
        <w:tc>
          <w:tcPr>
            <w:tcW w:w="1101" w:type="dxa"/>
            <w:tcBorders>
              <w:top w:val="nil"/>
              <w:bottom w:val="nil"/>
            </w:tcBorders>
          </w:tcPr>
          <w:p w14:paraId="3B0FA8B1" w14:textId="77777777" w:rsidR="00115230" w:rsidRPr="00BA4F64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62C76A9C" w14:textId="548C4F52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167E66C"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1751DA7C" w14:textId="185AF613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rFonts w:eastAsia="Times New Roman"/>
                <w:sz w:val="22"/>
              </w:rPr>
              <w:t>Tập huấn m</w:t>
            </w:r>
            <w:r>
              <w:rPr>
                <w:rFonts w:eastAsia="Times New Roman"/>
                <w:sz w:val="22"/>
              </w:rPr>
              <w:t>ôn Ngữ văn tại THPT Lê Quý Đôn, s</w:t>
            </w:r>
            <w:r w:rsidRPr="00462C4A">
              <w:rPr>
                <w:rFonts w:eastAsia="Times New Roman"/>
                <w:sz w:val="22"/>
              </w:rPr>
              <w:t>ố</w:t>
            </w:r>
            <w:r>
              <w:rPr>
                <w:rFonts w:eastAsia="Times New Roman"/>
                <w:sz w:val="22"/>
              </w:rPr>
              <w:t xml:space="preserve"> </w:t>
            </w:r>
            <w:r w:rsidRPr="00462C4A">
              <w:rPr>
                <w:rFonts w:eastAsia="Times New Roman"/>
                <w:sz w:val="22"/>
              </w:rPr>
              <w:t xml:space="preserve">110 Nguyễn Thị Minh Khai, </w:t>
            </w:r>
            <w:r>
              <w:rPr>
                <w:rFonts w:eastAsia="Times New Roman"/>
                <w:sz w:val="22"/>
              </w:rPr>
              <w:t>Q.</w:t>
            </w:r>
            <w:r w:rsidRPr="00462C4A">
              <w:rPr>
                <w:rFonts w:eastAsia="Times New Roman"/>
                <w:sz w:val="22"/>
              </w:rPr>
              <w:t>3</w:t>
            </w:r>
            <w:r>
              <w:rPr>
                <w:rFonts w:eastAsia="Times New Roman"/>
                <w:sz w:val="22"/>
              </w:rPr>
              <w:t>. (Tp: Đ/c Minh</w:t>
            </w:r>
            <w:r w:rsidR="005B377A">
              <w:rPr>
                <w:rFonts w:eastAsia="Times New Roman"/>
                <w:sz w:val="22"/>
              </w:rPr>
              <w:t>, Hạnh-ĐL, Sơn-NTT, Hằng-CVL</w:t>
            </w:r>
            <w:r>
              <w:rPr>
                <w:rFonts w:eastAsia="Times New Roman"/>
                <w:sz w:val="22"/>
              </w:rPr>
              <w:t>).</w:t>
            </w:r>
          </w:p>
        </w:tc>
      </w:tr>
      <w:tr w:rsidR="00115230" w:rsidRPr="006637D2" w14:paraId="2DBF7066" w14:textId="77777777" w:rsidTr="002F12EA">
        <w:trPr>
          <w:trHeight w:val="409"/>
        </w:trPr>
        <w:tc>
          <w:tcPr>
            <w:tcW w:w="1101" w:type="dxa"/>
            <w:tcBorders>
              <w:top w:val="nil"/>
              <w:bottom w:val="nil"/>
            </w:tcBorders>
          </w:tcPr>
          <w:p w14:paraId="5318BADD" w14:textId="77777777" w:rsidR="00115230" w:rsidRPr="00BA4F64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76C5804E" w14:textId="5C646816" w:rsidR="00115230" w:rsidRPr="5167E66C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167E66C"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11D8303E" w14:textId="1C58B7D6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rFonts w:eastAsia="Times New Roman"/>
                <w:sz w:val="22"/>
              </w:rPr>
            </w:pPr>
            <w:r w:rsidRPr="00462C4A">
              <w:rPr>
                <w:rFonts w:eastAsia="Times New Roman"/>
                <w:sz w:val="22"/>
              </w:rPr>
              <w:t>Triển khai kế hoạch tổ chức các hoạt động hưởng ứng</w:t>
            </w:r>
            <w:r>
              <w:rPr>
                <w:rFonts w:eastAsia="Times New Roman"/>
                <w:sz w:val="22"/>
              </w:rPr>
              <w:t xml:space="preserve"> </w:t>
            </w:r>
            <w:r w:rsidRPr="00462C4A">
              <w:rPr>
                <w:rFonts w:eastAsia="Times New Roman"/>
                <w:sz w:val="22"/>
              </w:rPr>
              <w:t xml:space="preserve"> “Ngày toàn dân phòng cháy, chữa cháy” tại HT.UB quận. (Tp: đ/c Bình).</w:t>
            </w:r>
          </w:p>
        </w:tc>
      </w:tr>
      <w:tr w:rsidR="00115230" w:rsidRPr="006637D2" w14:paraId="6355C2C5" w14:textId="77777777" w:rsidTr="002F12EA">
        <w:trPr>
          <w:trHeight w:val="409"/>
        </w:trPr>
        <w:tc>
          <w:tcPr>
            <w:tcW w:w="1101" w:type="dxa"/>
            <w:tcBorders>
              <w:top w:val="nil"/>
              <w:bottom w:val="nil"/>
            </w:tcBorders>
          </w:tcPr>
          <w:p w14:paraId="57B78BFA" w14:textId="77777777" w:rsidR="00115230" w:rsidRPr="00BA4F64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3781D86D" w14:textId="530A7DE3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167E66C">
              <w:rPr>
                <w:color w:val="000000" w:themeColor="text1"/>
                <w:sz w:val="22"/>
              </w:rPr>
              <w:t>14h00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0B58A8F0" w14:textId="1CD873C2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Kiềm tra đầu năm học tại trường MNTT Việt Mỹ, Ngôi Nhà Kỳ Diệu (Tp: BLĐ, đ/c Hường, Linh, Huệ, Bình, Nguyệt, Huyền, Phương).</w:t>
            </w:r>
          </w:p>
        </w:tc>
      </w:tr>
      <w:tr w:rsidR="00115230" w:rsidRPr="00575E9B" w14:paraId="55C52E62" w14:textId="77777777" w:rsidTr="002F12EA">
        <w:trPr>
          <w:trHeight w:val="273"/>
        </w:trPr>
        <w:tc>
          <w:tcPr>
            <w:tcW w:w="1101" w:type="dxa"/>
            <w:tcBorders>
              <w:bottom w:val="nil"/>
            </w:tcBorders>
          </w:tcPr>
          <w:p w14:paraId="5D0C5B22" w14:textId="77777777" w:rsidR="00115230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Thứ năm</w:t>
            </w:r>
          </w:p>
          <w:p w14:paraId="2DF6E2A2" w14:textId="322AC61E" w:rsidR="00115230" w:rsidRPr="006637D2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28/09/17</w:t>
            </w: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14:paraId="20B207B4" w14:textId="491B7DC4" w:rsidR="00115230" w:rsidRPr="00B02946" w:rsidRDefault="00115230" w:rsidP="00115230">
            <w:pPr>
              <w:widowControl w:val="0"/>
              <w:spacing w:line="240" w:lineRule="auto"/>
              <w:jc w:val="both"/>
              <w:rPr>
                <w:sz w:val="22"/>
              </w:rPr>
            </w:pPr>
            <w:r w:rsidRPr="3FFE7F9D">
              <w:rPr>
                <w:color w:val="000000" w:themeColor="text1"/>
                <w:sz w:val="22"/>
              </w:rPr>
              <w:t>7g00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3420B8E3" w14:textId="22C77F54" w:rsidR="00115230" w:rsidRPr="00B02946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Xét tuyển viên chức Ngành Giáo dục và Đào tạo quận Phú Nhuận năm họ</w:t>
            </w:r>
            <w:r>
              <w:rPr>
                <w:sz w:val="22"/>
              </w:rPr>
              <w:t xml:space="preserve">c 2017 –2018 </w:t>
            </w:r>
            <w:r w:rsidRPr="00B02946">
              <w:rPr>
                <w:sz w:val="22"/>
              </w:rPr>
              <w:t>(đợt 2) tại Trường BDGD số 475 Nguyễn Kiệm, P.9, Q.PN. (Tp: theo quyết định).</w:t>
            </w:r>
          </w:p>
        </w:tc>
      </w:tr>
      <w:tr w:rsidR="00115230" w:rsidRPr="00575E9B" w14:paraId="5AF2DA72" w14:textId="77777777" w:rsidTr="002F12EA">
        <w:trPr>
          <w:trHeight w:val="273"/>
        </w:trPr>
        <w:tc>
          <w:tcPr>
            <w:tcW w:w="1101" w:type="dxa"/>
            <w:tcBorders>
              <w:top w:val="nil"/>
              <w:bottom w:val="nil"/>
            </w:tcBorders>
          </w:tcPr>
          <w:p w14:paraId="5FFAAD92" w14:textId="77777777" w:rsidR="00115230" w:rsidRPr="51E92930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2EE19E38" w14:textId="35D9D5E2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14g30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207F9E91" w14:textId="62D258F0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Dự giờ giáo viên tại trường MG Sơn Ca 5 (Tp: BLĐ, Tổ MN).</w:t>
            </w:r>
          </w:p>
        </w:tc>
      </w:tr>
      <w:tr w:rsidR="00115230" w:rsidRPr="00575E9B" w14:paraId="51E9A631" w14:textId="77777777" w:rsidTr="002F12EA">
        <w:trPr>
          <w:trHeight w:val="273"/>
        </w:trPr>
        <w:tc>
          <w:tcPr>
            <w:tcW w:w="1101" w:type="dxa"/>
            <w:tcBorders>
              <w:top w:val="nil"/>
              <w:bottom w:val="nil"/>
            </w:tcBorders>
          </w:tcPr>
          <w:p w14:paraId="45181D94" w14:textId="77777777" w:rsidR="00115230" w:rsidRPr="51E92930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49338537" w14:textId="1ED461EB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588A6FA3" w14:textId="3E7BF4E7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Họp Ban lãnh đạo PGD.</w:t>
            </w:r>
          </w:p>
        </w:tc>
      </w:tr>
      <w:tr w:rsidR="00115230" w:rsidRPr="00575E9B" w14:paraId="11DF4025" w14:textId="77777777" w:rsidTr="002F12EA">
        <w:trPr>
          <w:trHeight w:val="273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38CAD6B5" w14:textId="77777777" w:rsidR="00115230" w:rsidRPr="17DB3428" w:rsidRDefault="00115230" w:rsidP="00115230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single" w:sz="4" w:space="0" w:color="auto"/>
            </w:tcBorders>
          </w:tcPr>
          <w:p w14:paraId="589BBDD0" w14:textId="4BB80167" w:rsidR="00115230" w:rsidRPr="00027CC7" w:rsidRDefault="00115230" w:rsidP="00115230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363" w:type="dxa"/>
            <w:tcBorders>
              <w:top w:val="dotted" w:sz="4" w:space="0" w:color="auto"/>
              <w:bottom w:val="single" w:sz="4" w:space="0" w:color="auto"/>
            </w:tcBorders>
          </w:tcPr>
          <w:p w14:paraId="69CDA928" w14:textId="4A7CA07C" w:rsidR="00115230" w:rsidRPr="00462C4A" w:rsidRDefault="00115230" w:rsidP="00115230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Lớp Y sĩ học tại CS 3 trường BDGD, số 223A Trần Huy Liệu</w:t>
            </w:r>
            <w:r>
              <w:rPr>
                <w:sz w:val="22"/>
              </w:rPr>
              <w:t>.</w:t>
            </w:r>
          </w:p>
        </w:tc>
      </w:tr>
      <w:tr w:rsidR="00710D89" w:rsidRPr="006637D2" w14:paraId="18BC254E" w14:textId="77777777" w:rsidTr="002F12EA">
        <w:trPr>
          <w:cantSplit/>
          <w:trHeight w:val="487"/>
        </w:trPr>
        <w:tc>
          <w:tcPr>
            <w:tcW w:w="1101" w:type="dxa"/>
            <w:tcBorders>
              <w:bottom w:val="nil"/>
            </w:tcBorders>
          </w:tcPr>
          <w:p w14:paraId="06AFCF74" w14:textId="77777777" w:rsidR="00710D89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Thứ sáu</w:t>
            </w:r>
          </w:p>
          <w:p w14:paraId="3C011606" w14:textId="21B6580E" w:rsidR="00710D89" w:rsidRPr="002F12EA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29/09/17</w:t>
            </w: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14:paraId="10B6C537" w14:textId="4FBA45ED" w:rsidR="00710D89" w:rsidRPr="59A49194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7g</w:t>
            </w:r>
            <w:r>
              <w:rPr>
                <w:color w:val="000000" w:themeColor="text1"/>
                <w:sz w:val="22"/>
              </w:rPr>
              <w:t>0</w:t>
            </w:r>
            <w:r w:rsidRPr="59A49194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4EB88B13" w14:textId="788CA7AC" w:rsidR="00710D89" w:rsidRPr="00462C4A" w:rsidRDefault="00710D89" w:rsidP="00710D89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sz w:val="22"/>
              </w:rPr>
            </w:pPr>
            <w:r>
              <w:rPr>
                <w:sz w:val="22"/>
              </w:rPr>
              <w:t>Tập huấn “Hướng dẫn thực hiện chương trình Giáo dục Mầm Non sau sữa đổi bổ sung theo Thông tư số 28/2016/TT-BGDĐT” tại trường MG Sơn Ca 5, số 96 Thích Quảng Đức. (Tp: BLĐ, Tổ MN, trường MNCL: HT, 1 PHT, 04 GV, trường MNNCL: HT, QL nhóm lớp).</w:t>
            </w:r>
          </w:p>
        </w:tc>
      </w:tr>
      <w:tr w:rsidR="00710D89" w:rsidRPr="006637D2" w14:paraId="5F6CCCE5" w14:textId="77777777" w:rsidTr="002F12EA">
        <w:trPr>
          <w:cantSplit/>
        </w:trPr>
        <w:tc>
          <w:tcPr>
            <w:tcW w:w="1101" w:type="dxa"/>
            <w:tcBorders>
              <w:top w:val="nil"/>
              <w:bottom w:val="nil"/>
            </w:tcBorders>
          </w:tcPr>
          <w:p w14:paraId="0DD12BCB" w14:textId="77777777" w:rsidR="00710D89" w:rsidRPr="51E92930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179C4498" w14:textId="77777777" w:rsidR="00710D89" w:rsidRPr="00027CC7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7g</w:t>
            </w:r>
            <w:r>
              <w:rPr>
                <w:color w:val="000000" w:themeColor="text1"/>
                <w:sz w:val="22"/>
              </w:rPr>
              <w:t>15</w:t>
            </w:r>
          </w:p>
          <w:p w14:paraId="2C89C4E4" w14:textId="54073E60" w:rsidR="00710D89" w:rsidRPr="00027CC7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3C5336DF" w14:textId="61003B95" w:rsidR="00710D89" w:rsidRPr="00B02946" w:rsidRDefault="00710D89" w:rsidP="00710D89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sz w:val="22"/>
              </w:rPr>
            </w:pPr>
            <w:r w:rsidRPr="00462C4A">
              <w:rPr>
                <w:sz w:val="22"/>
              </w:rPr>
              <w:t xml:space="preserve">Đại hội thi đua Quyết thắng lực lượng vũ trang quận Phú Nhuận giai đoạn 2012 – 2017 tại HT.TTVH quận. </w:t>
            </w:r>
            <w:r>
              <w:rPr>
                <w:sz w:val="22"/>
              </w:rPr>
              <w:t>(</w:t>
            </w:r>
            <w:r w:rsidRPr="00462C4A">
              <w:rPr>
                <w:sz w:val="22"/>
              </w:rPr>
              <w:t>Tp: đ/c Long-TP).</w:t>
            </w:r>
          </w:p>
        </w:tc>
      </w:tr>
      <w:tr w:rsidR="00710D89" w:rsidRPr="006637D2" w14:paraId="4E5F93C9" w14:textId="77777777" w:rsidTr="002F12EA">
        <w:trPr>
          <w:cantSplit/>
        </w:trPr>
        <w:tc>
          <w:tcPr>
            <w:tcW w:w="1101" w:type="dxa"/>
            <w:tcBorders>
              <w:top w:val="nil"/>
              <w:bottom w:val="nil"/>
            </w:tcBorders>
          </w:tcPr>
          <w:p w14:paraId="66A81E5D" w14:textId="77777777" w:rsidR="00710D89" w:rsidRPr="51E92930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60FA9E17" w14:textId="77777777" w:rsidR="00710D89" w:rsidRPr="00027CC7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7g30</w:t>
            </w:r>
          </w:p>
          <w:p w14:paraId="5AA1BBC3" w14:textId="77777777" w:rsidR="00710D89" w:rsidRPr="59A49194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09AD09DA" w14:textId="098FC5D4" w:rsidR="00710D89" w:rsidRPr="00462C4A" w:rsidRDefault="00710D89" w:rsidP="00710D89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sz w:val="22"/>
              </w:rPr>
            </w:pPr>
            <w:r w:rsidRPr="00462C4A">
              <w:rPr>
                <w:sz w:val="22"/>
              </w:rPr>
              <w:t>Xét tuyển viên chức Ngành Giáo dục và Đào tạo quận Phú Nhuận năm học</w:t>
            </w:r>
            <w:r>
              <w:rPr>
                <w:sz w:val="22"/>
              </w:rPr>
              <w:t xml:space="preserve"> 2017 –2018 </w:t>
            </w:r>
            <w:r w:rsidRPr="00B02946">
              <w:rPr>
                <w:sz w:val="22"/>
              </w:rPr>
              <w:t>(đợt 2) tại Trường BDGD cơ sở 2, số 475 Nguyễn Kiệm, P.9, Q.PN. (Tp: theo quyết định).</w:t>
            </w:r>
          </w:p>
        </w:tc>
      </w:tr>
      <w:tr w:rsidR="00710D89" w:rsidRPr="006637D2" w14:paraId="068B4281" w14:textId="77777777" w:rsidTr="002F12EA">
        <w:trPr>
          <w:cantSplit/>
        </w:trPr>
        <w:tc>
          <w:tcPr>
            <w:tcW w:w="1101" w:type="dxa"/>
            <w:tcBorders>
              <w:top w:val="nil"/>
              <w:bottom w:val="nil"/>
            </w:tcBorders>
          </w:tcPr>
          <w:p w14:paraId="14E26CA8" w14:textId="77777777" w:rsidR="00710D89" w:rsidRPr="51E92930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4D6F2A85" w14:textId="244F002C" w:rsidR="00710D89" w:rsidRPr="2F19ACD4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2F19ACD4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3CBF00B7" w14:textId="712B02B6" w:rsidR="00710D89" w:rsidRPr="00462C4A" w:rsidRDefault="00710D89" w:rsidP="00710D89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sz w:val="22"/>
              </w:rPr>
            </w:pPr>
            <w:r w:rsidRPr="00462C4A">
              <w:rPr>
                <w:sz w:val="22"/>
              </w:rPr>
              <w:t xml:space="preserve">Họp chuyên môn đầu năm học 2017 - 2018 môn Sinh </w:t>
            </w:r>
            <w:r>
              <w:rPr>
                <w:sz w:val="22"/>
              </w:rPr>
              <w:t>h</w:t>
            </w:r>
            <w:r w:rsidRPr="00462C4A">
              <w:rPr>
                <w:sz w:val="22"/>
              </w:rPr>
              <w:t>ọc tại Trường THCS Trần Huy Liệu.  (TP:</w:t>
            </w:r>
            <w:r>
              <w:rPr>
                <w:sz w:val="22"/>
              </w:rPr>
              <w:t xml:space="preserve"> </w:t>
            </w:r>
            <w:r w:rsidRPr="00462C4A">
              <w:rPr>
                <w:sz w:val="22"/>
              </w:rPr>
              <w:t>đ/c Long-TP, đ/c Bả</w:t>
            </w:r>
            <w:r>
              <w:rPr>
                <w:sz w:val="22"/>
              </w:rPr>
              <w:t xml:space="preserve">o-TTPT, </w:t>
            </w:r>
            <w:r w:rsidRPr="00462C4A">
              <w:rPr>
                <w:sz w:val="22"/>
              </w:rPr>
              <w:t>Thúy, GVBM Sinh THCS toàn quận CL-TT).</w:t>
            </w:r>
          </w:p>
        </w:tc>
      </w:tr>
      <w:tr w:rsidR="00710D89" w:rsidRPr="006637D2" w14:paraId="6D4EFF09" w14:textId="77777777" w:rsidTr="002F12EA">
        <w:trPr>
          <w:cantSplit/>
        </w:trPr>
        <w:tc>
          <w:tcPr>
            <w:tcW w:w="1101" w:type="dxa"/>
            <w:tcBorders>
              <w:top w:val="nil"/>
              <w:bottom w:val="nil"/>
            </w:tcBorders>
          </w:tcPr>
          <w:p w14:paraId="2B109BDF" w14:textId="77777777" w:rsidR="00710D89" w:rsidRPr="51E92930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373872F5" w14:textId="799B6CF3" w:rsidR="00710D89" w:rsidRPr="2F19ACD4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0B9EFCA5" w14:textId="5AAF91B9" w:rsidR="00710D89" w:rsidRPr="00462C4A" w:rsidRDefault="00710D89" w:rsidP="00710D89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jc w:val="both"/>
              <w:rPr>
                <w:sz w:val="22"/>
              </w:rPr>
            </w:pPr>
            <w:r w:rsidRPr="00462C4A">
              <w:rPr>
                <w:sz w:val="22"/>
              </w:rPr>
              <w:t>Kiểm tra đầu năm học tại trường THCS Ngô Tất Tố, Đào Duy Anh (Tp: BLĐ, đ/c Bảo, Hường, Nguyệt, Huệ, Bình, Phương).</w:t>
            </w:r>
          </w:p>
        </w:tc>
      </w:tr>
      <w:tr w:rsidR="00710D89" w:rsidRPr="006637D2" w14:paraId="5E387D1B" w14:textId="77777777" w:rsidTr="002F12EA">
        <w:trPr>
          <w:cantSplit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23216457" w14:textId="77777777" w:rsidR="00710D89" w:rsidRPr="51E92930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5313272F" w14:textId="05C21006" w:rsidR="00710D89" w:rsidRPr="00027CC7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20D31E27" w14:textId="582C7E6D" w:rsidR="00710D89" w:rsidRPr="00462C4A" w:rsidRDefault="00710D89" w:rsidP="00710D89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Kiểm tra đầu năm học tại trường MNTT Nắng Hồng (Tp: BLĐ, đ/c Hường, Linh, Huệ, Bình, Nguyệt, Huyền, Phương).</w:t>
            </w:r>
          </w:p>
        </w:tc>
      </w:tr>
      <w:tr w:rsidR="00710D89" w:rsidRPr="006637D2" w14:paraId="36A7E425" w14:textId="77777777" w:rsidTr="002F12EA">
        <w:trPr>
          <w:trHeight w:val="364"/>
        </w:trPr>
        <w:tc>
          <w:tcPr>
            <w:tcW w:w="1101" w:type="dxa"/>
            <w:tcBorders>
              <w:bottom w:val="nil"/>
            </w:tcBorders>
          </w:tcPr>
          <w:p w14:paraId="0A2405DD" w14:textId="653019A5" w:rsidR="00710D89" w:rsidRPr="006637D2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026" w:type="dxa"/>
            <w:tcBorders>
              <w:bottom w:val="dotted" w:sz="4" w:space="0" w:color="auto"/>
            </w:tcBorders>
          </w:tcPr>
          <w:p w14:paraId="467C0EF9" w14:textId="4AD3EEED" w:rsidR="00710D89" w:rsidRPr="00027CC7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Sáng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14:paraId="687EC5CF" w14:textId="7A87CF16" w:rsidR="00710D89" w:rsidRPr="00462C4A" w:rsidRDefault="00710D89" w:rsidP="00710D89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 xml:space="preserve">Trực lãnh đạo: đ/c Long </w:t>
            </w:r>
            <w:r>
              <w:rPr>
                <w:sz w:val="22"/>
              </w:rPr>
              <w:t>–</w:t>
            </w:r>
            <w:r w:rsidRPr="00462C4A">
              <w:rPr>
                <w:sz w:val="22"/>
              </w:rPr>
              <w:t xml:space="preserve"> TP</w:t>
            </w:r>
            <w:r>
              <w:rPr>
                <w:sz w:val="22"/>
              </w:rPr>
              <w:t>.</w:t>
            </w:r>
          </w:p>
        </w:tc>
      </w:tr>
      <w:tr w:rsidR="00710D89" w:rsidRPr="006637D2" w14:paraId="36884790" w14:textId="77777777" w:rsidTr="002F12EA">
        <w:trPr>
          <w:trHeight w:val="364"/>
        </w:trPr>
        <w:tc>
          <w:tcPr>
            <w:tcW w:w="1101" w:type="dxa"/>
            <w:tcBorders>
              <w:top w:val="nil"/>
              <w:bottom w:val="nil"/>
            </w:tcBorders>
          </w:tcPr>
          <w:p w14:paraId="1EBA9A6B" w14:textId="17AF86D5" w:rsidR="00710D89" w:rsidRPr="2FF31040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30/09/17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77C2B144" w14:textId="18670C3E" w:rsidR="00710D89" w:rsidRPr="00027CC7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2AA93388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031778F7" w14:textId="7EF0AE17" w:rsidR="00710D89" w:rsidRPr="00462C4A" w:rsidRDefault="00710D89" w:rsidP="00710D89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Thi học sinh giỏi cấp Quận môn Thực hành giải toán trên máy tính casio tạ</w:t>
            </w:r>
            <w:r>
              <w:rPr>
                <w:sz w:val="22"/>
              </w:rPr>
              <w:t xml:space="preserve">i </w:t>
            </w:r>
            <w:r w:rsidRPr="00462C4A">
              <w:rPr>
                <w:sz w:val="22"/>
              </w:rPr>
              <w:t>trường BDGD</w:t>
            </w:r>
            <w:r>
              <w:rPr>
                <w:sz w:val="22"/>
              </w:rPr>
              <w:t xml:space="preserve"> cơ sở 2</w:t>
            </w:r>
            <w:r w:rsidRPr="00462C4A">
              <w:rPr>
                <w:sz w:val="22"/>
              </w:rPr>
              <w:t>, số 485 Nguyễn Kiệm</w:t>
            </w:r>
            <w:r>
              <w:rPr>
                <w:sz w:val="22"/>
              </w:rPr>
              <w:t xml:space="preserve">. </w:t>
            </w:r>
            <w:r w:rsidRPr="00B02946">
              <w:rPr>
                <w:sz w:val="22"/>
              </w:rPr>
              <w:t>(Tp: theo quyết định).</w:t>
            </w:r>
          </w:p>
        </w:tc>
      </w:tr>
      <w:tr w:rsidR="00710D89" w:rsidRPr="006637D2" w14:paraId="2FD7FC9F" w14:textId="77777777" w:rsidTr="002F12EA">
        <w:trPr>
          <w:trHeight w:val="364"/>
        </w:trPr>
        <w:tc>
          <w:tcPr>
            <w:tcW w:w="1101" w:type="dxa"/>
            <w:tcBorders>
              <w:top w:val="nil"/>
              <w:bottom w:val="nil"/>
            </w:tcBorders>
          </w:tcPr>
          <w:p w14:paraId="76DB57C4" w14:textId="77777777" w:rsidR="00710D89" w:rsidRPr="2FF31040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</w:tcPr>
          <w:p w14:paraId="57C2FA41" w14:textId="2920374D" w:rsidR="00710D89" w:rsidRPr="00027CC7" w:rsidRDefault="00710D89" w:rsidP="00710D89">
            <w:pPr>
              <w:widowControl w:val="0"/>
              <w:spacing w:line="240" w:lineRule="auto"/>
              <w:rPr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Chiều</w:t>
            </w: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</w:tcBorders>
          </w:tcPr>
          <w:p w14:paraId="6E0779C9" w14:textId="1F73E883" w:rsidR="00710D89" w:rsidRPr="00462C4A" w:rsidRDefault="00710D89" w:rsidP="00710D89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 xml:space="preserve">Trực lãnh đạo: đ/c Oanh </w:t>
            </w:r>
            <w:r>
              <w:rPr>
                <w:sz w:val="22"/>
              </w:rPr>
              <w:t>–</w:t>
            </w:r>
            <w:r w:rsidRPr="00462C4A">
              <w:rPr>
                <w:sz w:val="22"/>
              </w:rPr>
              <w:t xml:space="preserve"> PTP</w:t>
            </w:r>
            <w:r>
              <w:rPr>
                <w:sz w:val="22"/>
              </w:rPr>
              <w:t>.</w:t>
            </w:r>
          </w:p>
        </w:tc>
      </w:tr>
      <w:tr w:rsidR="00710D89" w:rsidRPr="006637D2" w14:paraId="10BEA66D" w14:textId="77777777" w:rsidTr="002F12EA">
        <w:trPr>
          <w:trHeight w:val="196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3DDE7F80" w14:textId="7A916923" w:rsidR="00710D89" w:rsidRPr="006637D2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26" w:type="dxa"/>
            <w:tcBorders>
              <w:top w:val="dotted" w:sz="4" w:space="0" w:color="auto"/>
              <w:bottom w:val="single" w:sz="4" w:space="0" w:color="auto"/>
            </w:tcBorders>
          </w:tcPr>
          <w:p w14:paraId="1BCE3575" w14:textId="11E51163" w:rsidR="00710D89" w:rsidRPr="00027CC7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Cả ngày</w:t>
            </w:r>
          </w:p>
        </w:tc>
        <w:tc>
          <w:tcPr>
            <w:tcW w:w="8363" w:type="dxa"/>
            <w:tcBorders>
              <w:top w:val="dotted" w:sz="4" w:space="0" w:color="auto"/>
            </w:tcBorders>
          </w:tcPr>
          <w:p w14:paraId="50E588D1" w14:textId="3CABA42F" w:rsidR="00710D89" w:rsidRPr="00462C4A" w:rsidRDefault="00710D89" w:rsidP="00710D89">
            <w:pPr>
              <w:pStyle w:val="ListParagraph"/>
              <w:numPr>
                <w:ilvl w:val="0"/>
                <w:numId w:val="39"/>
              </w:numPr>
              <w:tabs>
                <w:tab w:val="left" w:pos="175"/>
              </w:tabs>
              <w:spacing w:line="240" w:lineRule="auto"/>
              <w:ind w:left="175" w:hanging="142"/>
              <w:contextualSpacing w:val="0"/>
              <w:jc w:val="both"/>
              <w:rPr>
                <w:sz w:val="22"/>
              </w:rPr>
            </w:pPr>
            <w:r w:rsidRPr="00462C4A">
              <w:rPr>
                <w:sz w:val="22"/>
              </w:rPr>
              <w:t>Lớp Y sĩ học tại CS 2 trường BDGD</w:t>
            </w:r>
            <w:r>
              <w:rPr>
                <w:sz w:val="22"/>
              </w:rPr>
              <w:t>.</w:t>
            </w:r>
          </w:p>
        </w:tc>
      </w:tr>
      <w:tr w:rsidR="00710D89" w:rsidRPr="006637D2" w14:paraId="2636443D" w14:textId="77777777" w:rsidTr="002F12EA">
        <w:tc>
          <w:tcPr>
            <w:tcW w:w="1101" w:type="dxa"/>
            <w:tcBorders>
              <w:top w:val="single" w:sz="4" w:space="0" w:color="auto"/>
            </w:tcBorders>
          </w:tcPr>
          <w:p w14:paraId="4A437107" w14:textId="77777777" w:rsidR="00710D89" w:rsidRPr="006637D2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2F12EA">
              <w:rPr>
                <w:color w:val="000000" w:themeColor="text1"/>
                <w:sz w:val="22"/>
              </w:rPr>
              <w:t>Chủ nhật</w:t>
            </w:r>
          </w:p>
          <w:p w14:paraId="08CEBACB" w14:textId="7DB16B88" w:rsidR="00710D89" w:rsidRPr="006637D2" w:rsidRDefault="00710D89" w:rsidP="00710D89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59A49194">
              <w:rPr>
                <w:color w:val="000000" w:themeColor="text1"/>
                <w:sz w:val="22"/>
              </w:rPr>
              <w:t>01/10/17</w:t>
            </w: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4D91CB8A" w14:textId="41E164E5" w:rsidR="00710D89" w:rsidRPr="006637D2" w:rsidRDefault="00710D89" w:rsidP="00710D89">
            <w:pPr>
              <w:widowControl w:val="0"/>
              <w:spacing w:line="240" w:lineRule="auto"/>
              <w:rPr>
                <w:color w:val="000000" w:themeColor="text1"/>
                <w:sz w:val="22"/>
              </w:rPr>
            </w:pPr>
          </w:p>
        </w:tc>
        <w:tc>
          <w:tcPr>
            <w:tcW w:w="8363" w:type="dxa"/>
          </w:tcPr>
          <w:p w14:paraId="6CE667B6" w14:textId="3E7D4A8B" w:rsidR="00710D89" w:rsidRPr="006637D2" w:rsidRDefault="00710D89" w:rsidP="00710D89">
            <w:pPr>
              <w:pStyle w:val="ListParagraph"/>
              <w:spacing w:line="240" w:lineRule="auto"/>
              <w:contextualSpacing w:val="0"/>
              <w:jc w:val="both"/>
              <w:rPr>
                <w:sz w:val="22"/>
              </w:rPr>
            </w:pPr>
          </w:p>
        </w:tc>
      </w:tr>
    </w:tbl>
    <w:p w14:paraId="2AB0FDBC" w14:textId="77777777" w:rsidR="00A97D3E" w:rsidRPr="006637D2" w:rsidRDefault="00A97D3E" w:rsidP="00E95D03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0F5C1DE5" w14:textId="77777777" w:rsidR="00A97D3E" w:rsidRPr="00462C4A" w:rsidRDefault="59A49194" w:rsidP="00462C4A">
      <w:pPr>
        <w:spacing w:line="240" w:lineRule="auto"/>
        <w:jc w:val="center"/>
        <w:rPr>
          <w:b/>
          <w:bCs/>
          <w:color w:val="000000" w:themeColor="text1"/>
          <w:sz w:val="22"/>
        </w:rPr>
      </w:pPr>
      <w:r w:rsidRPr="00462C4A">
        <w:rPr>
          <w:b/>
          <w:bCs/>
          <w:color w:val="000000" w:themeColor="text1"/>
          <w:sz w:val="22"/>
        </w:rPr>
        <w:t>THÔNG BÁO</w:t>
      </w:r>
    </w:p>
    <w:p w14:paraId="5532CDD3" w14:textId="48EE8ACD" w:rsidR="5B9B210A" w:rsidRPr="00462C4A" w:rsidRDefault="00462C4A" w:rsidP="00462C4A">
      <w:pPr>
        <w:pStyle w:val="NormalWeb"/>
        <w:numPr>
          <w:ilvl w:val="0"/>
          <w:numId w:val="34"/>
        </w:numPr>
        <w:spacing w:before="60" w:beforeAutospacing="0" w:after="60" w:afterAutospacing="0"/>
        <w:jc w:val="both"/>
        <w:rPr>
          <w:color w:val="000000" w:themeColor="text1"/>
          <w:sz w:val="22"/>
          <w:szCs w:val="22"/>
        </w:rPr>
      </w:pPr>
      <w:r w:rsidRPr="00462C4A">
        <w:rPr>
          <w:b/>
          <w:bCs/>
          <w:color w:val="000000" w:themeColor="text1"/>
          <w:sz w:val="22"/>
          <w:szCs w:val="22"/>
        </w:rPr>
        <w:t xml:space="preserve">Thời khoá biểu </w:t>
      </w:r>
      <w:r>
        <w:rPr>
          <w:b/>
          <w:bCs/>
          <w:color w:val="000000" w:themeColor="text1"/>
          <w:sz w:val="22"/>
          <w:szCs w:val="22"/>
        </w:rPr>
        <w:t>c</w:t>
      </w:r>
      <w:r w:rsidRPr="00462C4A">
        <w:rPr>
          <w:b/>
          <w:bCs/>
          <w:color w:val="000000" w:themeColor="text1"/>
          <w:sz w:val="22"/>
          <w:szCs w:val="22"/>
        </w:rPr>
        <w:t>ác trường Tiểu học năm học 2017 – 2018</w:t>
      </w:r>
      <w:r>
        <w:rPr>
          <w:b/>
          <w:bCs/>
          <w:color w:val="000000" w:themeColor="text1"/>
          <w:sz w:val="22"/>
          <w:szCs w:val="22"/>
        </w:rPr>
        <w:t>:</w:t>
      </w:r>
      <w:r w:rsidRPr="00462C4A">
        <w:rPr>
          <w:b/>
          <w:bCs/>
          <w:color w:val="000000" w:themeColor="text1"/>
          <w:sz w:val="22"/>
          <w:szCs w:val="22"/>
        </w:rPr>
        <w:t xml:space="preserve"> </w:t>
      </w:r>
      <w:r w:rsidR="002F12EA" w:rsidRPr="00462C4A">
        <w:rPr>
          <w:bCs/>
          <w:color w:val="000000" w:themeColor="text1"/>
          <w:sz w:val="22"/>
          <w:szCs w:val="22"/>
        </w:rPr>
        <w:t xml:space="preserve">26/9/2017 </w:t>
      </w:r>
      <w:r w:rsidRPr="00462C4A">
        <w:rPr>
          <w:bCs/>
          <w:color w:val="000000" w:themeColor="text1"/>
          <w:sz w:val="22"/>
          <w:szCs w:val="22"/>
        </w:rPr>
        <w:t xml:space="preserve">hạn chót các trường Tiểu học </w:t>
      </w:r>
      <w:r w:rsidR="002F12EA" w:rsidRPr="00462C4A">
        <w:rPr>
          <w:bCs/>
          <w:color w:val="000000" w:themeColor="text1"/>
          <w:sz w:val="22"/>
          <w:szCs w:val="22"/>
        </w:rPr>
        <w:t xml:space="preserve">(mỗi trường nộp 2 bộ) và </w:t>
      </w:r>
      <w:r w:rsidR="002F12EA" w:rsidRPr="00462C4A">
        <w:rPr>
          <w:bCs/>
          <w:sz w:val="22"/>
          <w:szCs w:val="22"/>
        </w:rPr>
        <w:t>thực hiện báo cáo EQMS theo mẫu qua email (hạn chót: 28/9/2017)</w:t>
      </w:r>
      <w:r w:rsidRPr="00462C4A">
        <w:rPr>
          <w:bCs/>
          <w:sz w:val="22"/>
          <w:szCs w:val="22"/>
        </w:rPr>
        <w:t>.</w:t>
      </w:r>
    </w:p>
    <w:p w14:paraId="5F12D100" w14:textId="57584A09" w:rsidR="61A36A48" w:rsidRPr="00462C4A" w:rsidRDefault="002F12EA" w:rsidP="00462C4A">
      <w:pPr>
        <w:pStyle w:val="NormalWeb"/>
        <w:numPr>
          <w:ilvl w:val="0"/>
          <w:numId w:val="34"/>
        </w:numPr>
        <w:spacing w:before="60" w:beforeAutospacing="0" w:after="60" w:afterAutospacing="0"/>
        <w:jc w:val="both"/>
        <w:rPr>
          <w:sz w:val="22"/>
          <w:szCs w:val="22"/>
        </w:rPr>
      </w:pPr>
      <w:r w:rsidRPr="00462C4A">
        <w:rPr>
          <w:b/>
          <w:bCs/>
          <w:sz w:val="22"/>
          <w:szCs w:val="22"/>
        </w:rPr>
        <w:t xml:space="preserve">Hồ sơ đề nghị cử giáo viên làm Tổng phụ trách Đội </w:t>
      </w:r>
      <w:r w:rsidRPr="006F26EF">
        <w:rPr>
          <w:b/>
          <w:bCs/>
          <w:iCs/>
          <w:sz w:val="22"/>
          <w:szCs w:val="22"/>
        </w:rPr>
        <w:t>(03 bản)</w:t>
      </w:r>
      <w:r w:rsidRPr="006F26EF">
        <w:rPr>
          <w:iCs/>
          <w:sz w:val="22"/>
          <w:szCs w:val="22"/>
        </w:rPr>
        <w:t>:</w:t>
      </w:r>
      <w:r w:rsidR="006F26EF">
        <w:rPr>
          <w:i/>
          <w:iCs/>
          <w:sz w:val="22"/>
          <w:szCs w:val="22"/>
        </w:rPr>
        <w:t xml:space="preserve"> </w:t>
      </w:r>
      <w:r w:rsidRPr="00462C4A">
        <w:rPr>
          <w:sz w:val="22"/>
          <w:szCs w:val="22"/>
        </w:rPr>
        <w:t xml:space="preserve">Gửi về Phòng Giáo dục và Đào tạo nơi </w:t>
      </w:r>
      <w:r w:rsidRPr="00462C4A">
        <w:rPr>
          <w:sz w:val="22"/>
          <w:szCs w:val="22"/>
          <w:u w:val="single"/>
        </w:rPr>
        <w:t>cô Huyền -TLTN trước ngày thứ ba 26 tháng 9 năm 2017</w:t>
      </w:r>
      <w:r w:rsidRPr="00462C4A">
        <w:rPr>
          <w:sz w:val="22"/>
          <w:szCs w:val="22"/>
        </w:rPr>
        <w:t>.</w:t>
      </w:r>
    </w:p>
    <w:p w14:paraId="11CA4B2D" w14:textId="7AC76EF9" w:rsidR="5B9B210A" w:rsidRPr="006F26EF" w:rsidRDefault="002F12EA" w:rsidP="00462C4A">
      <w:pPr>
        <w:pStyle w:val="NormalWeb"/>
        <w:numPr>
          <w:ilvl w:val="0"/>
          <w:numId w:val="34"/>
        </w:numPr>
        <w:spacing w:before="60" w:beforeAutospacing="0" w:after="60" w:afterAutospacing="0"/>
        <w:jc w:val="both"/>
        <w:rPr>
          <w:sz w:val="22"/>
          <w:szCs w:val="22"/>
        </w:rPr>
      </w:pPr>
      <w:r w:rsidRPr="00462C4A">
        <w:rPr>
          <w:b/>
          <w:bCs/>
          <w:sz w:val="22"/>
          <w:szCs w:val="22"/>
        </w:rPr>
        <w:t>Thông báo Phổ cập giáo dục:</w:t>
      </w:r>
      <w:r w:rsidRPr="00462C4A">
        <w:rPr>
          <w:sz w:val="22"/>
          <w:szCs w:val="22"/>
        </w:rPr>
        <w:t xml:space="preserve"> Đề nghị các trường nộp Danh sách học sinh năm học 2017-2018 và Danh sách học sinh Hoàn thành chương trình Tiểu học, THCS năm học 2016-2017. Lưu ý: Văn bản nộp nơi </w:t>
      </w:r>
      <w:r w:rsidR="00E53679">
        <w:rPr>
          <w:sz w:val="22"/>
          <w:szCs w:val="22"/>
        </w:rPr>
        <w:t>đ/c</w:t>
      </w:r>
      <w:r w:rsidRPr="00462C4A">
        <w:rPr>
          <w:sz w:val="22"/>
          <w:szCs w:val="22"/>
        </w:rPr>
        <w:t xml:space="preserve"> Trà - Phụ trách PCGD-XMC</w:t>
      </w:r>
      <w:r w:rsidR="00E53679">
        <w:rPr>
          <w:sz w:val="22"/>
          <w:szCs w:val="22"/>
        </w:rPr>
        <w:t xml:space="preserve"> và e</w:t>
      </w:r>
      <w:bookmarkStart w:id="0" w:name="_GoBack"/>
      <w:bookmarkEnd w:id="0"/>
      <w:r w:rsidRPr="00462C4A">
        <w:rPr>
          <w:sz w:val="22"/>
          <w:szCs w:val="22"/>
        </w:rPr>
        <w:t>mail</w:t>
      </w:r>
      <w:r w:rsidR="00E53679">
        <w:rPr>
          <w:sz w:val="22"/>
          <w:szCs w:val="22"/>
        </w:rPr>
        <w:t>:</w:t>
      </w:r>
      <w:r w:rsidRPr="00462C4A">
        <w:rPr>
          <w:sz w:val="22"/>
          <w:szCs w:val="22"/>
        </w:rPr>
        <w:t xml:space="preserve"> </w:t>
      </w:r>
      <w:hyperlink r:id="rId5">
        <w:r w:rsidRPr="00462C4A">
          <w:rPr>
            <w:rStyle w:val="Hyperlink"/>
            <w:sz w:val="22"/>
            <w:szCs w:val="22"/>
          </w:rPr>
          <w:t>Pcgdqpn.tphcm@moet.edu.vn</w:t>
        </w:r>
      </w:hyperlink>
      <w:r w:rsidR="00462C4A">
        <w:rPr>
          <w:sz w:val="22"/>
          <w:szCs w:val="22"/>
        </w:rPr>
        <w:t>.</w:t>
      </w:r>
    </w:p>
    <w:sectPr w:rsidR="5B9B210A" w:rsidRPr="006F26EF" w:rsidSect="00A71A69">
      <w:pgSz w:w="11907" w:h="16840" w:code="9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Zap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343A"/>
    <w:multiLevelType w:val="hybridMultilevel"/>
    <w:tmpl w:val="B132426E"/>
    <w:lvl w:ilvl="0" w:tplc="C97AD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41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A4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0D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E1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87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8D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0A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CA2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932"/>
    <w:multiLevelType w:val="hybridMultilevel"/>
    <w:tmpl w:val="DB18B740"/>
    <w:lvl w:ilvl="0" w:tplc="A05EC298">
      <w:start w:val="1"/>
      <w:numFmt w:val="bullet"/>
      <w:lvlText w:val="-"/>
      <w:lvlJc w:val="left"/>
      <w:pPr>
        <w:ind w:left="72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74BC"/>
    <w:multiLevelType w:val="hybridMultilevel"/>
    <w:tmpl w:val="5D98F9D6"/>
    <w:lvl w:ilvl="0" w:tplc="A05EC298">
      <w:start w:val="1"/>
      <w:numFmt w:val="bullet"/>
      <w:lvlText w:val="-"/>
      <w:lvlJc w:val="left"/>
      <w:pPr>
        <w:ind w:left="802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D0B2277"/>
    <w:multiLevelType w:val="hybridMultilevel"/>
    <w:tmpl w:val="C758352A"/>
    <w:lvl w:ilvl="0" w:tplc="09126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A2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8A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2D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6C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42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E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0A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EA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4E70"/>
    <w:multiLevelType w:val="hybridMultilevel"/>
    <w:tmpl w:val="239097BA"/>
    <w:lvl w:ilvl="0" w:tplc="D8D2A464">
      <w:numFmt w:val="bullet"/>
      <w:lvlText w:val="-"/>
      <w:lvlJc w:val="left"/>
      <w:pPr>
        <w:ind w:left="398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0FA6074B"/>
    <w:multiLevelType w:val="hybridMultilevel"/>
    <w:tmpl w:val="AD401E52"/>
    <w:lvl w:ilvl="0" w:tplc="FFFFFFFF">
      <w:numFmt w:val="bullet"/>
      <w:lvlText w:val="-"/>
      <w:lvlJc w:val="left"/>
      <w:pPr>
        <w:ind w:left="941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97146"/>
    <w:multiLevelType w:val="hybridMultilevel"/>
    <w:tmpl w:val="C57E01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27658"/>
    <w:multiLevelType w:val="hybridMultilevel"/>
    <w:tmpl w:val="D1D2F7C6"/>
    <w:lvl w:ilvl="0" w:tplc="25A49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01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CF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CB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24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40B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8C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67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04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96848"/>
    <w:multiLevelType w:val="hybridMultilevel"/>
    <w:tmpl w:val="BDE23DF8"/>
    <w:lvl w:ilvl="0" w:tplc="8C0AE4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1309C"/>
    <w:multiLevelType w:val="hybridMultilevel"/>
    <w:tmpl w:val="3E8E19B2"/>
    <w:lvl w:ilvl="0" w:tplc="35A43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741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85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EB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2D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CD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E4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8F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A2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9443E"/>
    <w:multiLevelType w:val="hybridMultilevel"/>
    <w:tmpl w:val="6114B2E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14F8A"/>
    <w:multiLevelType w:val="hybridMultilevel"/>
    <w:tmpl w:val="74488C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951B40"/>
    <w:multiLevelType w:val="hybridMultilevel"/>
    <w:tmpl w:val="39BE8E14"/>
    <w:lvl w:ilvl="0" w:tplc="A05EC298">
      <w:start w:val="1"/>
      <w:numFmt w:val="bullet"/>
      <w:lvlText w:val="-"/>
      <w:lvlJc w:val="left"/>
      <w:pPr>
        <w:ind w:left="72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D1EA9"/>
    <w:multiLevelType w:val="hybridMultilevel"/>
    <w:tmpl w:val="F9FE0C46"/>
    <w:lvl w:ilvl="0" w:tplc="219C9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E0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6B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4D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07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EC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2C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7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8B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923A0"/>
    <w:multiLevelType w:val="hybridMultilevel"/>
    <w:tmpl w:val="C8B093F0"/>
    <w:lvl w:ilvl="0" w:tplc="D362C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AE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04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E2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C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6C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A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67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6F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4313"/>
    <w:multiLevelType w:val="hybridMultilevel"/>
    <w:tmpl w:val="DAD0188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039CC"/>
    <w:multiLevelType w:val="hybridMultilevel"/>
    <w:tmpl w:val="1514E76C"/>
    <w:lvl w:ilvl="0" w:tplc="AF806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05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6D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CD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C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40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6C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2D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E2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756CD"/>
    <w:multiLevelType w:val="hybridMultilevel"/>
    <w:tmpl w:val="FFFFFFFF"/>
    <w:lvl w:ilvl="0" w:tplc="94564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C6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A4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EE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40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6B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6C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82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8C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11C8C"/>
    <w:multiLevelType w:val="hybridMultilevel"/>
    <w:tmpl w:val="9A9E1318"/>
    <w:lvl w:ilvl="0" w:tplc="CAC0D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0E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E2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E7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AE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47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45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C5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0D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B79BF"/>
    <w:multiLevelType w:val="hybridMultilevel"/>
    <w:tmpl w:val="D17E63FE"/>
    <w:lvl w:ilvl="0" w:tplc="9EDC0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86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AD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C3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24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CF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E8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8A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4077C"/>
    <w:multiLevelType w:val="hybridMultilevel"/>
    <w:tmpl w:val="FFFFFFFF"/>
    <w:lvl w:ilvl="0" w:tplc="8300F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A9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E4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AB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0F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44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ED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4B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BE4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7337D"/>
    <w:multiLevelType w:val="hybridMultilevel"/>
    <w:tmpl w:val="532C170C"/>
    <w:lvl w:ilvl="0" w:tplc="6D0C03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739F2"/>
    <w:multiLevelType w:val="hybridMultilevel"/>
    <w:tmpl w:val="7DF21840"/>
    <w:lvl w:ilvl="0" w:tplc="CEC03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AE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41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6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86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8D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C6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EB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EE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921AB"/>
    <w:multiLevelType w:val="hybridMultilevel"/>
    <w:tmpl w:val="87460348"/>
    <w:lvl w:ilvl="0" w:tplc="A05EC298">
      <w:start w:val="1"/>
      <w:numFmt w:val="bullet"/>
      <w:lvlText w:val="-"/>
      <w:lvlJc w:val="left"/>
      <w:pPr>
        <w:ind w:left="72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A3F26"/>
    <w:multiLevelType w:val="hybridMultilevel"/>
    <w:tmpl w:val="A916221C"/>
    <w:lvl w:ilvl="0" w:tplc="FAD20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ED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68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A3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2D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C9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4D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A3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6F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7039"/>
    <w:multiLevelType w:val="hybridMultilevel"/>
    <w:tmpl w:val="22E8AAE8"/>
    <w:lvl w:ilvl="0" w:tplc="8C0AE40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743433"/>
    <w:multiLevelType w:val="hybridMultilevel"/>
    <w:tmpl w:val="7F4E5134"/>
    <w:lvl w:ilvl="0" w:tplc="A9106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23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56C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4D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2C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8C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AA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8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12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C3CDC"/>
    <w:multiLevelType w:val="hybridMultilevel"/>
    <w:tmpl w:val="9F54EB9C"/>
    <w:lvl w:ilvl="0" w:tplc="08540080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5EF7797A"/>
    <w:multiLevelType w:val="hybridMultilevel"/>
    <w:tmpl w:val="39F85FE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11E9E"/>
    <w:multiLevelType w:val="hybridMultilevel"/>
    <w:tmpl w:val="86D88AA8"/>
    <w:lvl w:ilvl="0" w:tplc="A05EC298">
      <w:start w:val="1"/>
      <w:numFmt w:val="bullet"/>
      <w:lvlText w:val="-"/>
      <w:lvlJc w:val="left"/>
      <w:pPr>
        <w:ind w:left="753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1764687"/>
    <w:multiLevelType w:val="hybridMultilevel"/>
    <w:tmpl w:val="F3A8F6B0"/>
    <w:lvl w:ilvl="0" w:tplc="B594932E">
      <w:numFmt w:val="bullet"/>
      <w:lvlText w:val="-"/>
      <w:lvlJc w:val="left"/>
      <w:pPr>
        <w:ind w:left="37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1" w15:restartNumberingAfterBreak="0">
    <w:nsid w:val="63822E97"/>
    <w:multiLevelType w:val="hybridMultilevel"/>
    <w:tmpl w:val="129652F0"/>
    <w:lvl w:ilvl="0" w:tplc="46662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441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EC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A6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600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47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CF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82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64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57C8C"/>
    <w:multiLevelType w:val="hybridMultilevel"/>
    <w:tmpl w:val="AFE0B556"/>
    <w:lvl w:ilvl="0" w:tplc="237A4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AC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C0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4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09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EA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02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A2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C7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3B6B34"/>
    <w:multiLevelType w:val="hybridMultilevel"/>
    <w:tmpl w:val="E7265D52"/>
    <w:lvl w:ilvl="0" w:tplc="746A7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04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A5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47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0D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4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09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0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A4879"/>
    <w:multiLevelType w:val="hybridMultilevel"/>
    <w:tmpl w:val="FFFFFFFF"/>
    <w:lvl w:ilvl="0" w:tplc="3B98B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AE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6A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49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8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0D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AF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C1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03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C1918"/>
    <w:multiLevelType w:val="hybridMultilevel"/>
    <w:tmpl w:val="E5EE8842"/>
    <w:lvl w:ilvl="0" w:tplc="BAF25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24F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741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C2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24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E0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26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4C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1A3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11FAD"/>
    <w:multiLevelType w:val="hybridMultilevel"/>
    <w:tmpl w:val="C4023534"/>
    <w:lvl w:ilvl="0" w:tplc="68F02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EA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6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4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04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2F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27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E5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2C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6503F"/>
    <w:multiLevelType w:val="hybridMultilevel"/>
    <w:tmpl w:val="A74A424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Zap" w:hAnsi="VNI-Z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169ED"/>
    <w:multiLevelType w:val="hybridMultilevel"/>
    <w:tmpl w:val="F11A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5"/>
  </w:num>
  <w:num w:numId="4">
    <w:abstractNumId w:val="16"/>
  </w:num>
  <w:num w:numId="5">
    <w:abstractNumId w:val="14"/>
  </w:num>
  <w:num w:numId="6">
    <w:abstractNumId w:val="3"/>
  </w:num>
  <w:num w:numId="7">
    <w:abstractNumId w:val="31"/>
  </w:num>
  <w:num w:numId="8">
    <w:abstractNumId w:val="36"/>
  </w:num>
  <w:num w:numId="9">
    <w:abstractNumId w:val="19"/>
  </w:num>
  <w:num w:numId="10">
    <w:abstractNumId w:val="18"/>
  </w:num>
  <w:num w:numId="11">
    <w:abstractNumId w:val="20"/>
  </w:num>
  <w:num w:numId="12">
    <w:abstractNumId w:val="17"/>
  </w:num>
  <w:num w:numId="13">
    <w:abstractNumId w:val="34"/>
  </w:num>
  <w:num w:numId="14">
    <w:abstractNumId w:val="0"/>
  </w:num>
  <w:num w:numId="15">
    <w:abstractNumId w:val="22"/>
  </w:num>
  <w:num w:numId="16">
    <w:abstractNumId w:val="7"/>
  </w:num>
  <w:num w:numId="17">
    <w:abstractNumId w:val="24"/>
  </w:num>
  <w:num w:numId="18">
    <w:abstractNumId w:val="33"/>
  </w:num>
  <w:num w:numId="19">
    <w:abstractNumId w:val="32"/>
  </w:num>
  <w:num w:numId="20">
    <w:abstractNumId w:val="26"/>
  </w:num>
  <w:num w:numId="21">
    <w:abstractNumId w:val="38"/>
  </w:num>
  <w:num w:numId="22">
    <w:abstractNumId w:val="4"/>
  </w:num>
  <w:num w:numId="23">
    <w:abstractNumId w:val="27"/>
  </w:num>
  <w:num w:numId="24">
    <w:abstractNumId w:val="21"/>
  </w:num>
  <w:num w:numId="25">
    <w:abstractNumId w:val="25"/>
  </w:num>
  <w:num w:numId="26">
    <w:abstractNumId w:val="30"/>
  </w:num>
  <w:num w:numId="27">
    <w:abstractNumId w:val="5"/>
  </w:num>
  <w:num w:numId="28">
    <w:abstractNumId w:val="8"/>
  </w:num>
  <w:num w:numId="29">
    <w:abstractNumId w:val="15"/>
  </w:num>
  <w:num w:numId="30">
    <w:abstractNumId w:val="28"/>
  </w:num>
  <w:num w:numId="31">
    <w:abstractNumId w:val="2"/>
  </w:num>
  <w:num w:numId="32">
    <w:abstractNumId w:val="37"/>
  </w:num>
  <w:num w:numId="33">
    <w:abstractNumId w:val="6"/>
  </w:num>
  <w:num w:numId="34">
    <w:abstractNumId w:val="10"/>
  </w:num>
  <w:num w:numId="35">
    <w:abstractNumId w:val="23"/>
  </w:num>
  <w:num w:numId="36">
    <w:abstractNumId w:val="1"/>
  </w:num>
  <w:num w:numId="37">
    <w:abstractNumId w:val="11"/>
  </w:num>
  <w:num w:numId="38">
    <w:abstractNumId w:val="1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14"/>
    <w:rsid w:val="00011070"/>
    <w:rsid w:val="00014D70"/>
    <w:rsid w:val="00020A99"/>
    <w:rsid w:val="00027CC7"/>
    <w:rsid w:val="00034D6C"/>
    <w:rsid w:val="00046A9C"/>
    <w:rsid w:val="00046F33"/>
    <w:rsid w:val="00056E3C"/>
    <w:rsid w:val="000659C9"/>
    <w:rsid w:val="00072519"/>
    <w:rsid w:val="00090577"/>
    <w:rsid w:val="00090B5B"/>
    <w:rsid w:val="00091359"/>
    <w:rsid w:val="000B63D5"/>
    <w:rsid w:val="000C5FC2"/>
    <w:rsid w:val="000D092D"/>
    <w:rsid w:val="000E4C88"/>
    <w:rsid w:val="000F09E3"/>
    <w:rsid w:val="000F2F02"/>
    <w:rsid w:val="000F57E4"/>
    <w:rsid w:val="001035CF"/>
    <w:rsid w:val="00107E5E"/>
    <w:rsid w:val="00112D4F"/>
    <w:rsid w:val="00115230"/>
    <w:rsid w:val="001160EC"/>
    <w:rsid w:val="001250BC"/>
    <w:rsid w:val="0012546F"/>
    <w:rsid w:val="00127B5A"/>
    <w:rsid w:val="001322AA"/>
    <w:rsid w:val="00153E33"/>
    <w:rsid w:val="00162D67"/>
    <w:rsid w:val="00166826"/>
    <w:rsid w:val="00181A24"/>
    <w:rsid w:val="00186E07"/>
    <w:rsid w:val="001A2BD3"/>
    <w:rsid w:val="001A7CEA"/>
    <w:rsid w:val="001C320A"/>
    <w:rsid w:val="001D1045"/>
    <w:rsid w:val="001E37A1"/>
    <w:rsid w:val="001E4EEF"/>
    <w:rsid w:val="001F47F9"/>
    <w:rsid w:val="001F4CF4"/>
    <w:rsid w:val="00205FF6"/>
    <w:rsid w:val="00206100"/>
    <w:rsid w:val="002072D1"/>
    <w:rsid w:val="00212F58"/>
    <w:rsid w:val="00214114"/>
    <w:rsid w:val="00215FD6"/>
    <w:rsid w:val="00216CD4"/>
    <w:rsid w:val="0023280C"/>
    <w:rsid w:val="002444BC"/>
    <w:rsid w:val="00261590"/>
    <w:rsid w:val="00262698"/>
    <w:rsid w:val="0028255F"/>
    <w:rsid w:val="002938DB"/>
    <w:rsid w:val="00295E85"/>
    <w:rsid w:val="002A1143"/>
    <w:rsid w:val="002A3C96"/>
    <w:rsid w:val="002A5D73"/>
    <w:rsid w:val="002C434B"/>
    <w:rsid w:val="002C6709"/>
    <w:rsid w:val="002D64B4"/>
    <w:rsid w:val="002E0F62"/>
    <w:rsid w:val="002E219B"/>
    <w:rsid w:val="002E47BC"/>
    <w:rsid w:val="002F12EA"/>
    <w:rsid w:val="00304248"/>
    <w:rsid w:val="00322320"/>
    <w:rsid w:val="00325D44"/>
    <w:rsid w:val="0032614B"/>
    <w:rsid w:val="0033490A"/>
    <w:rsid w:val="003509B9"/>
    <w:rsid w:val="00350CB3"/>
    <w:rsid w:val="00355ECB"/>
    <w:rsid w:val="00357548"/>
    <w:rsid w:val="00365B05"/>
    <w:rsid w:val="003A2322"/>
    <w:rsid w:val="003A3A07"/>
    <w:rsid w:val="003A3C07"/>
    <w:rsid w:val="003A6C37"/>
    <w:rsid w:val="003B1455"/>
    <w:rsid w:val="003C4BB3"/>
    <w:rsid w:val="003C5431"/>
    <w:rsid w:val="003D3F0C"/>
    <w:rsid w:val="00405099"/>
    <w:rsid w:val="00405423"/>
    <w:rsid w:val="00414E19"/>
    <w:rsid w:val="00415D76"/>
    <w:rsid w:val="004237F9"/>
    <w:rsid w:val="00432FA9"/>
    <w:rsid w:val="004352AF"/>
    <w:rsid w:val="0043709F"/>
    <w:rsid w:val="00446628"/>
    <w:rsid w:val="0045249A"/>
    <w:rsid w:val="00462B0B"/>
    <w:rsid w:val="00462C4A"/>
    <w:rsid w:val="00465BB6"/>
    <w:rsid w:val="004663BE"/>
    <w:rsid w:val="004735A4"/>
    <w:rsid w:val="00496B1F"/>
    <w:rsid w:val="004B169F"/>
    <w:rsid w:val="004C489D"/>
    <w:rsid w:val="004E28CB"/>
    <w:rsid w:val="004E54A9"/>
    <w:rsid w:val="005109DA"/>
    <w:rsid w:val="005259C6"/>
    <w:rsid w:val="005268A4"/>
    <w:rsid w:val="00527A0D"/>
    <w:rsid w:val="00540240"/>
    <w:rsid w:val="005408E3"/>
    <w:rsid w:val="00543BB9"/>
    <w:rsid w:val="00553F75"/>
    <w:rsid w:val="00562D66"/>
    <w:rsid w:val="00571083"/>
    <w:rsid w:val="00572825"/>
    <w:rsid w:val="00575E9B"/>
    <w:rsid w:val="00576FE2"/>
    <w:rsid w:val="00577FCC"/>
    <w:rsid w:val="00594070"/>
    <w:rsid w:val="005A3353"/>
    <w:rsid w:val="005A7E48"/>
    <w:rsid w:val="005B377A"/>
    <w:rsid w:val="005E0010"/>
    <w:rsid w:val="005E1089"/>
    <w:rsid w:val="00640606"/>
    <w:rsid w:val="0065273D"/>
    <w:rsid w:val="006637D2"/>
    <w:rsid w:val="006651A1"/>
    <w:rsid w:val="006664F1"/>
    <w:rsid w:val="006857F2"/>
    <w:rsid w:val="006B0032"/>
    <w:rsid w:val="006D30CB"/>
    <w:rsid w:val="006D4B95"/>
    <w:rsid w:val="006D6556"/>
    <w:rsid w:val="006E39DE"/>
    <w:rsid w:val="006F26EF"/>
    <w:rsid w:val="006F3600"/>
    <w:rsid w:val="00710D89"/>
    <w:rsid w:val="00720C9C"/>
    <w:rsid w:val="00722E1A"/>
    <w:rsid w:val="0073125A"/>
    <w:rsid w:val="007376F4"/>
    <w:rsid w:val="00742FF2"/>
    <w:rsid w:val="00743A03"/>
    <w:rsid w:val="007452AF"/>
    <w:rsid w:val="007700B1"/>
    <w:rsid w:val="007701B7"/>
    <w:rsid w:val="0078026A"/>
    <w:rsid w:val="00784008"/>
    <w:rsid w:val="00792875"/>
    <w:rsid w:val="00793309"/>
    <w:rsid w:val="0079347F"/>
    <w:rsid w:val="007C33BD"/>
    <w:rsid w:val="007C4A47"/>
    <w:rsid w:val="007D07C9"/>
    <w:rsid w:val="007D1443"/>
    <w:rsid w:val="007D678F"/>
    <w:rsid w:val="007E0F95"/>
    <w:rsid w:val="0080412F"/>
    <w:rsid w:val="0080587B"/>
    <w:rsid w:val="008460AA"/>
    <w:rsid w:val="0086033A"/>
    <w:rsid w:val="00860F4C"/>
    <w:rsid w:val="00861913"/>
    <w:rsid w:val="008643E3"/>
    <w:rsid w:val="00864C48"/>
    <w:rsid w:val="00874D30"/>
    <w:rsid w:val="00876630"/>
    <w:rsid w:val="0087690B"/>
    <w:rsid w:val="00881D77"/>
    <w:rsid w:val="00881F07"/>
    <w:rsid w:val="00884EF1"/>
    <w:rsid w:val="00895DBE"/>
    <w:rsid w:val="008B6CEA"/>
    <w:rsid w:val="008C3C50"/>
    <w:rsid w:val="008E2A14"/>
    <w:rsid w:val="008F5461"/>
    <w:rsid w:val="00901218"/>
    <w:rsid w:val="0090278B"/>
    <w:rsid w:val="00911474"/>
    <w:rsid w:val="00917252"/>
    <w:rsid w:val="00955F55"/>
    <w:rsid w:val="0096483A"/>
    <w:rsid w:val="009676E6"/>
    <w:rsid w:val="00982032"/>
    <w:rsid w:val="009944B0"/>
    <w:rsid w:val="009A5D92"/>
    <w:rsid w:val="009B3BCF"/>
    <w:rsid w:val="009B58A4"/>
    <w:rsid w:val="009B5BEE"/>
    <w:rsid w:val="009C053F"/>
    <w:rsid w:val="009E37E8"/>
    <w:rsid w:val="009F5102"/>
    <w:rsid w:val="009F5EC6"/>
    <w:rsid w:val="00A13C88"/>
    <w:rsid w:val="00A1445C"/>
    <w:rsid w:val="00A52045"/>
    <w:rsid w:val="00A55647"/>
    <w:rsid w:val="00A567C9"/>
    <w:rsid w:val="00A716B2"/>
    <w:rsid w:val="00A71A69"/>
    <w:rsid w:val="00A74F75"/>
    <w:rsid w:val="00A91D07"/>
    <w:rsid w:val="00A97D3E"/>
    <w:rsid w:val="00AA4CF1"/>
    <w:rsid w:val="00AC4A1E"/>
    <w:rsid w:val="00AF64BB"/>
    <w:rsid w:val="00AF7334"/>
    <w:rsid w:val="00B02946"/>
    <w:rsid w:val="00B11A11"/>
    <w:rsid w:val="00B1321F"/>
    <w:rsid w:val="00B16CB4"/>
    <w:rsid w:val="00B24612"/>
    <w:rsid w:val="00B4012C"/>
    <w:rsid w:val="00B415A7"/>
    <w:rsid w:val="00B43677"/>
    <w:rsid w:val="00B469CE"/>
    <w:rsid w:val="00B53D94"/>
    <w:rsid w:val="00B63455"/>
    <w:rsid w:val="00B6732B"/>
    <w:rsid w:val="00B70398"/>
    <w:rsid w:val="00B76649"/>
    <w:rsid w:val="00B76D02"/>
    <w:rsid w:val="00B83326"/>
    <w:rsid w:val="00B91679"/>
    <w:rsid w:val="00BA2364"/>
    <w:rsid w:val="00BA2AFD"/>
    <w:rsid w:val="00BA4F64"/>
    <w:rsid w:val="00BA6B14"/>
    <w:rsid w:val="00BE06B9"/>
    <w:rsid w:val="00BE0C27"/>
    <w:rsid w:val="00BE5A3A"/>
    <w:rsid w:val="00C019C5"/>
    <w:rsid w:val="00C17AD7"/>
    <w:rsid w:val="00C21A24"/>
    <w:rsid w:val="00C26FA5"/>
    <w:rsid w:val="00C27365"/>
    <w:rsid w:val="00C31E6A"/>
    <w:rsid w:val="00C52D1F"/>
    <w:rsid w:val="00C70DD0"/>
    <w:rsid w:val="00C82DDC"/>
    <w:rsid w:val="00C936F4"/>
    <w:rsid w:val="00CB4F5B"/>
    <w:rsid w:val="00CD51FA"/>
    <w:rsid w:val="00CE09CE"/>
    <w:rsid w:val="00CE4CDA"/>
    <w:rsid w:val="00D04F2D"/>
    <w:rsid w:val="00D05D87"/>
    <w:rsid w:val="00D16C35"/>
    <w:rsid w:val="00D251DB"/>
    <w:rsid w:val="00D26375"/>
    <w:rsid w:val="00D41D3D"/>
    <w:rsid w:val="00D43DC6"/>
    <w:rsid w:val="00D45273"/>
    <w:rsid w:val="00D557D7"/>
    <w:rsid w:val="00D576DB"/>
    <w:rsid w:val="00D645D1"/>
    <w:rsid w:val="00D70B4C"/>
    <w:rsid w:val="00D7677A"/>
    <w:rsid w:val="00D801C2"/>
    <w:rsid w:val="00D82797"/>
    <w:rsid w:val="00D832DB"/>
    <w:rsid w:val="00D86ACD"/>
    <w:rsid w:val="00D92295"/>
    <w:rsid w:val="00DA396E"/>
    <w:rsid w:val="00DA7EC8"/>
    <w:rsid w:val="00DB2F55"/>
    <w:rsid w:val="00DE1BA6"/>
    <w:rsid w:val="00DE5890"/>
    <w:rsid w:val="00E03BB3"/>
    <w:rsid w:val="00E070FA"/>
    <w:rsid w:val="00E23D01"/>
    <w:rsid w:val="00E5145B"/>
    <w:rsid w:val="00E53679"/>
    <w:rsid w:val="00E55555"/>
    <w:rsid w:val="00E71758"/>
    <w:rsid w:val="00E73BB1"/>
    <w:rsid w:val="00E93BDF"/>
    <w:rsid w:val="00E95D03"/>
    <w:rsid w:val="00E96DD4"/>
    <w:rsid w:val="00EC7B5A"/>
    <w:rsid w:val="00ED180C"/>
    <w:rsid w:val="00EE6A50"/>
    <w:rsid w:val="00EF5A45"/>
    <w:rsid w:val="00EF707C"/>
    <w:rsid w:val="00F0139C"/>
    <w:rsid w:val="00F124AC"/>
    <w:rsid w:val="00F1415B"/>
    <w:rsid w:val="00F14C57"/>
    <w:rsid w:val="00F2136A"/>
    <w:rsid w:val="00F31447"/>
    <w:rsid w:val="00F35FD1"/>
    <w:rsid w:val="00F47C07"/>
    <w:rsid w:val="00F560ED"/>
    <w:rsid w:val="00F60AB0"/>
    <w:rsid w:val="00F6208F"/>
    <w:rsid w:val="00F6330E"/>
    <w:rsid w:val="00F80D75"/>
    <w:rsid w:val="00F82AE9"/>
    <w:rsid w:val="00FC597D"/>
    <w:rsid w:val="00FE69D0"/>
    <w:rsid w:val="00FF62BB"/>
    <w:rsid w:val="0CD3316F"/>
    <w:rsid w:val="128D85DF"/>
    <w:rsid w:val="14100013"/>
    <w:rsid w:val="17DB3428"/>
    <w:rsid w:val="192BC3B7"/>
    <w:rsid w:val="19A391FD"/>
    <w:rsid w:val="1C050135"/>
    <w:rsid w:val="1E5546E9"/>
    <w:rsid w:val="1F7ECBF1"/>
    <w:rsid w:val="28059F58"/>
    <w:rsid w:val="2A9B08A8"/>
    <w:rsid w:val="2AA93388"/>
    <w:rsid w:val="2D06AF44"/>
    <w:rsid w:val="2D513E6C"/>
    <w:rsid w:val="2E5212DE"/>
    <w:rsid w:val="2F19ACD4"/>
    <w:rsid w:val="2FF31040"/>
    <w:rsid w:val="364B59A2"/>
    <w:rsid w:val="3A96D8EB"/>
    <w:rsid w:val="3EEEEB8D"/>
    <w:rsid w:val="3FFE7F9D"/>
    <w:rsid w:val="401222C2"/>
    <w:rsid w:val="40E947AE"/>
    <w:rsid w:val="41EDD809"/>
    <w:rsid w:val="4CCCF7B4"/>
    <w:rsid w:val="503FBD9A"/>
    <w:rsid w:val="5167E66C"/>
    <w:rsid w:val="51E92930"/>
    <w:rsid w:val="540B3B18"/>
    <w:rsid w:val="54988F3B"/>
    <w:rsid w:val="59A49194"/>
    <w:rsid w:val="5B9B210A"/>
    <w:rsid w:val="612E8270"/>
    <w:rsid w:val="61A36A48"/>
    <w:rsid w:val="6917F653"/>
    <w:rsid w:val="6BE9F944"/>
    <w:rsid w:val="74184CF8"/>
    <w:rsid w:val="782D8493"/>
    <w:rsid w:val="78A5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73E1"/>
  <w15:docId w15:val="{E4B030F6-2BDC-49AA-AF89-777E9B19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E2A14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8E2A14"/>
    <w:pPr>
      <w:keepNext/>
      <w:spacing w:before="0" w:after="0" w:line="240" w:lineRule="auto"/>
      <w:outlineLvl w:val="0"/>
    </w:pPr>
    <w:rPr>
      <w:rFonts w:ascii="VNI-Helve-Condense" w:eastAsia="Times New Roman" w:hAnsi="VNI-Helve-Condense" w:cs="VNI-Helve-Condense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D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2A14"/>
    <w:rPr>
      <w:rFonts w:ascii="VNI-Helve-Condense" w:eastAsia="Times New Roman" w:hAnsi="VNI-Helve-Condense" w:cs="VNI-Helve-Condense"/>
      <w:b/>
      <w:bCs/>
    </w:rPr>
  </w:style>
  <w:style w:type="paragraph" w:styleId="Header">
    <w:name w:val="header"/>
    <w:basedOn w:val="Normal"/>
    <w:link w:val="HeaderChar"/>
    <w:rsid w:val="008E2A14"/>
    <w:pPr>
      <w:tabs>
        <w:tab w:val="center" w:pos="4320"/>
        <w:tab w:val="right" w:pos="8640"/>
      </w:tabs>
      <w:spacing w:before="0" w:after="0" w:line="240" w:lineRule="auto"/>
    </w:pPr>
    <w:rPr>
      <w:rFonts w:ascii="VNI-Times" w:eastAsia="Times New Roman" w:hAnsi="VNI-Times" w:cs="VNI-Time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E2A14"/>
    <w:rPr>
      <w:rFonts w:ascii="VNI-Times" w:eastAsia="Times New Roman" w:hAnsi="VNI-Times" w:cs="VNI-Times"/>
      <w:sz w:val="24"/>
      <w:szCs w:val="24"/>
    </w:rPr>
  </w:style>
  <w:style w:type="paragraph" w:styleId="NormalWeb">
    <w:name w:val="Normal (Web)"/>
    <w:basedOn w:val="Normal"/>
    <w:uiPriority w:val="99"/>
    <w:rsid w:val="008E2A1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3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E6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D73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table" w:styleId="TableGrid">
    <w:name w:val="Table Grid"/>
    <w:basedOn w:val="TableNormal"/>
    <w:uiPriority w:val="59"/>
    <w:rsid w:val="00A7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124AC"/>
  </w:style>
  <w:style w:type="character" w:customStyle="1" w:styleId="normaltextrun">
    <w:name w:val="normaltextrun"/>
    <w:basedOn w:val="DefaultParagraphFont"/>
    <w:rsid w:val="00D43DC6"/>
  </w:style>
  <w:style w:type="character" w:customStyle="1" w:styleId="spellingerror">
    <w:name w:val="spellingerror"/>
    <w:basedOn w:val="DefaultParagraphFont"/>
    <w:rsid w:val="00D43DC6"/>
  </w:style>
  <w:style w:type="character" w:customStyle="1" w:styleId="eop">
    <w:name w:val="eop"/>
    <w:basedOn w:val="DefaultParagraphFont"/>
    <w:rsid w:val="00D43DC6"/>
  </w:style>
  <w:style w:type="table" w:customStyle="1" w:styleId="GridTable1Light-Accent11">
    <w:name w:val="Grid Table 1 Light - Accent 1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gdqpn.tphcm@moet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PHÚC ĐINH QUANG TRẦN</cp:lastModifiedBy>
  <cp:revision>22</cp:revision>
  <cp:lastPrinted>2017-09-22T11:06:00Z</cp:lastPrinted>
  <dcterms:created xsi:type="dcterms:W3CDTF">2017-09-21T02:43:00Z</dcterms:created>
  <dcterms:modified xsi:type="dcterms:W3CDTF">2017-09-23T13:53:00Z</dcterms:modified>
</cp:coreProperties>
</file>